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1E71" w14:textId="77777777" w:rsidR="007764C5" w:rsidRPr="007764C5" w:rsidRDefault="007764C5" w:rsidP="001D147A">
      <w:pPr>
        <w:shd w:val="clear" w:color="auto" w:fill="FFFFFF"/>
        <w:spacing w:after="0" w:line="360" w:lineRule="auto"/>
        <w:jc w:val="center"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2732B88F" w14:textId="77777777" w:rsidR="007764C5" w:rsidRPr="007764C5" w:rsidRDefault="007764C5" w:rsidP="001D147A">
      <w:pPr>
        <w:shd w:val="clear" w:color="auto" w:fill="FFFFFF"/>
        <w:spacing w:after="0" w:line="360" w:lineRule="auto"/>
        <w:jc w:val="center"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5FDF01D1" w14:textId="77777777" w:rsidR="007764C5" w:rsidRPr="001D147A" w:rsidRDefault="007764C5" w:rsidP="001D147A">
      <w:pPr>
        <w:shd w:val="clear" w:color="auto" w:fill="FFFFFF"/>
        <w:spacing w:after="0" w:line="360" w:lineRule="auto"/>
        <w:jc w:val="center"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764C5"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OPIS PRZEDMIOTU ZAMÓWIENIA</w:t>
      </w:r>
    </w:p>
    <w:p w14:paraId="63E96C5A" w14:textId="77777777" w:rsidR="007764C5" w:rsidRPr="001D147A" w:rsidRDefault="007764C5" w:rsidP="001D147A">
      <w:pPr>
        <w:shd w:val="clear" w:color="auto" w:fill="FFFFFF"/>
        <w:spacing w:after="0" w:line="360" w:lineRule="auto"/>
        <w:jc w:val="center"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4D8108E2" w14:textId="77777777" w:rsidR="007764C5" w:rsidRPr="007764C5" w:rsidRDefault="007764C5" w:rsidP="001D147A">
      <w:pPr>
        <w:shd w:val="clear" w:color="auto" w:fill="FFFFFF"/>
        <w:spacing w:after="0" w:line="360" w:lineRule="auto"/>
        <w:contextualSpacing/>
        <w:rPr>
          <w:rFonts w:eastAsia="Times New Roman" w:cstheme="minorHAnsi"/>
          <w:b/>
          <w:bCs/>
          <w:kern w:val="0"/>
          <w:sz w:val="22"/>
          <w:szCs w:val="22"/>
          <w:lang w:eastAsia="pl-PL"/>
          <w14:ligatures w14:val="none"/>
        </w:rPr>
      </w:pPr>
      <w:r w:rsidRPr="007764C5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„</w:t>
      </w:r>
      <w:r w:rsidRPr="007764C5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Modernizacja wnętrz w zakresie pomieszczeń kas oraz zaplecza szatniowego w ramach holu wejściowego” oraz „Modernizacja wybranych wnętrz przestrzeni komunikacji między holem wejściowym a szatniami basenowymi oraz między holem a strefą fitness” pływalni </w:t>
      </w:r>
      <w:proofErr w:type="spellStart"/>
      <w:r w:rsidRPr="007764C5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OSiR</w:t>
      </w:r>
      <w:proofErr w:type="spellEnd"/>
      <w:r w:rsidRPr="007764C5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 m.st. Warszawy w Dzielnicy  Żoliborz, ul. Potocka 1.</w:t>
      </w:r>
    </w:p>
    <w:p w14:paraId="3C608AED" w14:textId="77777777" w:rsidR="007764C5" w:rsidRPr="007764C5" w:rsidRDefault="007764C5" w:rsidP="001D147A">
      <w:pPr>
        <w:shd w:val="clear" w:color="auto" w:fill="FFFFFF"/>
        <w:spacing w:after="0" w:line="360" w:lineRule="auto"/>
        <w:jc w:val="center"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09558DCA" w14:textId="77777777" w:rsidR="007764C5" w:rsidRPr="007764C5" w:rsidRDefault="007764C5" w:rsidP="001D147A">
      <w:pPr>
        <w:shd w:val="clear" w:color="auto" w:fill="FFFFFF"/>
        <w:spacing w:after="0" w:line="360" w:lineRule="auto"/>
        <w:jc w:val="center"/>
        <w:rPr>
          <w:rFonts w:eastAsia="Times New Roman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A9F5971" w14:textId="77777777" w:rsidR="007764C5" w:rsidRPr="007764C5" w:rsidRDefault="007764C5" w:rsidP="001D147A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764C5"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Opis przedmiotu zamówienia według nazw i kodów określonych we Wspólnym Słowniku Zamówień (CPV):</w:t>
      </w:r>
    </w:p>
    <w:p w14:paraId="1E370504" w14:textId="77777777" w:rsidR="007764C5" w:rsidRPr="007764C5" w:rsidRDefault="007764C5" w:rsidP="001D147A">
      <w:pPr>
        <w:numPr>
          <w:ilvl w:val="0"/>
          <w:numId w:val="2"/>
        </w:numPr>
        <w:spacing w:after="0" w:line="360" w:lineRule="auto"/>
        <w:contextualSpacing/>
        <w:rPr>
          <w:rFonts w:cs="Calibri"/>
          <w:kern w:val="0"/>
          <w:sz w:val="22"/>
          <w:szCs w:val="22"/>
          <w14:ligatures w14:val="none"/>
        </w:rPr>
      </w:pPr>
      <w:r w:rsidRPr="007764C5">
        <w:rPr>
          <w:rFonts w:eastAsia="Times New Roman" w:cs="Calibri"/>
          <w:color w:val="000000"/>
          <w:kern w:val="0"/>
          <w:sz w:val="22"/>
          <w:szCs w:val="22"/>
          <w:lang w:eastAsia="pl-PL"/>
          <w14:ligatures w14:val="none"/>
        </w:rPr>
        <w:t>Główny przedmiot zamówienia</w:t>
      </w:r>
      <w:r w:rsidRPr="007764C5"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:</w:t>
      </w:r>
    </w:p>
    <w:p w14:paraId="3FC83070" w14:textId="77777777" w:rsidR="007764C5" w:rsidRPr="007764C5" w:rsidRDefault="007764C5" w:rsidP="001D147A">
      <w:pPr>
        <w:shd w:val="clear" w:color="auto" w:fill="FFFFFF"/>
        <w:spacing w:after="0" w:line="360" w:lineRule="auto"/>
        <w:ind w:left="360"/>
        <w:contextualSpacing/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7764C5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>45000000-7</w:t>
      </w:r>
      <w:r w:rsidRPr="007764C5">
        <w:rPr>
          <w:rFonts w:eastAsia="Times New Roman" w:cs="Calibri"/>
          <w:b/>
          <w:bCs/>
          <w:kern w:val="0"/>
          <w:sz w:val="22"/>
          <w:szCs w:val="22"/>
          <w:lang w:eastAsia="pl-PL"/>
          <w14:ligatures w14:val="none"/>
        </w:rPr>
        <w:tab/>
        <w:t>Roboty budowlane</w:t>
      </w:r>
    </w:p>
    <w:p w14:paraId="7DF70530" w14:textId="77777777" w:rsidR="007764C5" w:rsidRPr="007764C5" w:rsidRDefault="007764C5" w:rsidP="001D147A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eastAsia="Times New Roman" w:cs="Calibri"/>
          <w:color w:val="000000"/>
          <w:kern w:val="0"/>
          <w:sz w:val="22"/>
          <w:szCs w:val="22"/>
          <w:lang w:eastAsia="pl-PL"/>
          <w14:ligatures w14:val="none"/>
        </w:rPr>
        <w:t>Dodatkowe przedmioty zamówienia:</w:t>
      </w:r>
    </w:p>
    <w:p w14:paraId="088EEDBD" w14:textId="77777777" w:rsidR="007764C5" w:rsidRPr="007764C5" w:rsidRDefault="007764C5" w:rsidP="001D147A">
      <w:pPr>
        <w:spacing w:after="0" w:line="360" w:lineRule="auto"/>
        <w:ind w:left="360"/>
        <w:contextualSpacing/>
        <w:rPr>
          <w:rFonts w:eastAsia="Times New Roman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0" w:name="_Hlk189139118"/>
      <w:r w:rsidRPr="007764C5">
        <w:rPr>
          <w:rFonts w:eastAsia="Times New Roman" w:cs="Calibri"/>
          <w:color w:val="000000"/>
          <w:kern w:val="0"/>
          <w:sz w:val="22"/>
          <w:szCs w:val="22"/>
          <w:lang w:eastAsia="pl-PL"/>
          <w14:ligatures w14:val="none"/>
        </w:rPr>
        <w:t>45210000-2</w:t>
      </w:r>
      <w:r w:rsidRPr="007764C5">
        <w:rPr>
          <w:rFonts w:eastAsia="Times New Roman" w:cs="Calibri"/>
          <w:color w:val="000000"/>
          <w:kern w:val="0"/>
          <w:sz w:val="22"/>
          <w:szCs w:val="22"/>
          <w:lang w:eastAsia="pl-PL"/>
          <w14:ligatures w14:val="none"/>
        </w:rPr>
        <w:tab/>
        <w:t xml:space="preserve">Roboty budowlane w zakresie budynków. </w:t>
      </w:r>
    </w:p>
    <w:p w14:paraId="6E432354" w14:textId="77777777" w:rsidR="007764C5" w:rsidRPr="007764C5" w:rsidRDefault="007764C5" w:rsidP="001D147A">
      <w:pPr>
        <w:spacing w:after="0" w:line="360" w:lineRule="auto"/>
        <w:ind w:left="360"/>
        <w:contextualSpacing/>
        <w:rPr>
          <w:rFonts w:eastAsia="Times New Roman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764C5">
        <w:rPr>
          <w:rFonts w:eastAsiaTheme="majorEastAsia" w:cs="Calibri"/>
          <w:kern w:val="0"/>
          <w:sz w:val="22"/>
          <w:szCs w:val="22"/>
          <w14:ligatures w14:val="none"/>
        </w:rPr>
        <w:t>45300000-0</w:t>
      </w:r>
      <w:r w:rsidRPr="007764C5">
        <w:rPr>
          <w:rFonts w:eastAsiaTheme="majorEastAsia" w:cs="Calibri"/>
          <w:kern w:val="0"/>
          <w:sz w:val="22"/>
          <w:szCs w:val="22"/>
          <w14:ligatures w14:val="none"/>
        </w:rPr>
        <w:tab/>
        <w:t xml:space="preserve">Roboty instalacyjne w budynkach. </w:t>
      </w:r>
    </w:p>
    <w:p w14:paraId="20AF4C26" w14:textId="77777777" w:rsidR="007764C5" w:rsidRDefault="007764C5" w:rsidP="001D147A">
      <w:pPr>
        <w:spacing w:after="0" w:line="360" w:lineRule="auto"/>
        <w:ind w:left="360"/>
        <w:contextualSpacing/>
        <w:rPr>
          <w:rFonts w:eastAsiaTheme="majorEastAsia" w:cs="Calibri"/>
          <w:kern w:val="0"/>
          <w:sz w:val="22"/>
          <w:szCs w:val="22"/>
          <w14:ligatures w14:val="none"/>
        </w:rPr>
      </w:pPr>
      <w:r w:rsidRPr="007764C5">
        <w:rPr>
          <w:rFonts w:eastAsiaTheme="majorEastAsia" w:cs="Calibri"/>
          <w:kern w:val="0"/>
          <w:sz w:val="22"/>
          <w:szCs w:val="22"/>
          <w14:ligatures w14:val="none"/>
        </w:rPr>
        <w:t>45400000-1</w:t>
      </w:r>
      <w:r w:rsidRPr="007764C5">
        <w:rPr>
          <w:rFonts w:eastAsiaTheme="majorEastAsia" w:cs="Calibri"/>
          <w:kern w:val="0"/>
          <w:sz w:val="22"/>
          <w:szCs w:val="22"/>
          <w14:ligatures w14:val="none"/>
        </w:rPr>
        <w:tab/>
        <w:t>Roboty wykończeniowe w zakresie obiektów budowlanych.</w:t>
      </w:r>
    </w:p>
    <w:p w14:paraId="3FFFBF7B" w14:textId="23BDE840" w:rsidR="00F64029" w:rsidRPr="00F64029" w:rsidRDefault="00F64029" w:rsidP="001D147A">
      <w:pPr>
        <w:spacing w:after="0" w:line="360" w:lineRule="auto"/>
        <w:ind w:left="360"/>
        <w:contextualSpacing/>
        <w:rPr>
          <w:rFonts w:eastAsiaTheme="majorEastAsia" w:cs="Calibri"/>
          <w:kern w:val="0"/>
          <w:sz w:val="22"/>
          <w:szCs w:val="22"/>
          <w14:ligatures w14:val="none"/>
        </w:rPr>
      </w:pPr>
      <w:hyperlink r:id="rId7" w:history="1">
        <w:r w:rsidRPr="00F64029">
          <w:rPr>
            <w:rStyle w:val="Hipercze"/>
            <w:rFonts w:eastAsiaTheme="majorEastAsia" w:cs="Calibri"/>
            <w:color w:val="auto"/>
            <w:kern w:val="0"/>
            <w:sz w:val="22"/>
            <w:szCs w:val="22"/>
            <w:u w:val="none"/>
            <w14:ligatures w14:val="none"/>
          </w:rPr>
          <w:t>39150000-8</w:t>
        </w:r>
      </w:hyperlink>
      <w:r>
        <w:rPr>
          <w:rFonts w:eastAsiaTheme="majorEastAsia" w:cs="Calibri"/>
          <w:kern w:val="0"/>
          <w:sz w:val="22"/>
          <w:szCs w:val="22"/>
          <w14:ligatures w14:val="none"/>
        </w:rPr>
        <w:tab/>
        <w:t>Różne meble i wyposażenie</w:t>
      </w:r>
    </w:p>
    <w:p w14:paraId="00090063" w14:textId="77777777" w:rsidR="007764C5" w:rsidRPr="007764C5" w:rsidRDefault="007764C5" w:rsidP="001D147A">
      <w:pPr>
        <w:spacing w:after="0" w:line="360" w:lineRule="auto"/>
        <w:rPr>
          <w:rFonts w:eastAsiaTheme="majorEastAsia" w:cs="Calibri"/>
          <w:kern w:val="0"/>
          <w:sz w:val="22"/>
          <w:szCs w:val="22"/>
          <w14:ligatures w14:val="none"/>
        </w:rPr>
      </w:pPr>
    </w:p>
    <w:bookmarkEnd w:id="0"/>
    <w:p w14:paraId="74607A61" w14:textId="77777777" w:rsidR="007764C5" w:rsidRPr="001D147A" w:rsidRDefault="007764C5" w:rsidP="001D147A">
      <w:pPr>
        <w:numPr>
          <w:ilvl w:val="0"/>
          <w:numId w:val="1"/>
        </w:numPr>
        <w:spacing w:after="0" w:line="360" w:lineRule="auto"/>
        <w:contextualSpacing/>
        <w:rPr>
          <w:rFonts w:cs="Calibri"/>
          <w:b/>
          <w:kern w:val="0"/>
          <w:sz w:val="22"/>
          <w:szCs w:val="22"/>
          <w14:ligatures w14:val="none"/>
        </w:rPr>
      </w:pPr>
      <w:r w:rsidRPr="007764C5">
        <w:rPr>
          <w:rFonts w:cs="Calibri"/>
          <w:b/>
          <w:kern w:val="0"/>
          <w:sz w:val="22"/>
          <w:szCs w:val="22"/>
          <w14:ligatures w14:val="none"/>
        </w:rPr>
        <w:t>Informacje ogólne.</w:t>
      </w:r>
    </w:p>
    <w:p w14:paraId="254A97C1" w14:textId="0610E795" w:rsidR="00D31B56" w:rsidRPr="00CF0F6D" w:rsidRDefault="00D31B56" w:rsidP="00CF0F6D">
      <w:pPr>
        <w:spacing w:after="0" w:line="360" w:lineRule="auto"/>
        <w:rPr>
          <w:rFonts w:cs="Calibri"/>
          <w:b/>
          <w:sz w:val="22"/>
          <w:szCs w:val="22"/>
          <w:lang w:eastAsia="pl-PL"/>
        </w:rPr>
      </w:pPr>
      <w:r w:rsidRPr="001D147A">
        <w:rPr>
          <w:rFonts w:cs="Calibri"/>
          <w:sz w:val="22"/>
          <w:szCs w:val="22"/>
        </w:rPr>
        <w:t>Ośrodku Sportu i Rekreacji w Dzielnicy Żoliborz przy ul. Potockiej 1 w Warszawie znajduje się na działce nr 8/4 obrębu 7-01-02 o powierzchni 7,1403ha. W budynku głównym znajduje się hala pływalni z basenem sportowym (25 x 16 m), basenem rekreacyjnym z atrakcjami (2 gejzery i 2 leżanki), brodzikiem do nauki pływania, brodzikiem dla małych dzieci, zjeżdżalnią wodną (80 m) oraz wanną jacuzzi. W budynku znajduje się dodatkowo kompleks sauny, sala fitness oraz siłownia. Powierzchnia zabudowy obiektu: 3 050 m</w:t>
      </w:r>
      <w:r w:rsidRPr="001D147A">
        <w:rPr>
          <w:rFonts w:cs="Calibri"/>
          <w:sz w:val="22"/>
          <w:szCs w:val="22"/>
          <w:vertAlign w:val="superscript"/>
        </w:rPr>
        <w:t>2</w:t>
      </w:r>
      <w:r w:rsidRPr="001D147A">
        <w:rPr>
          <w:rFonts w:cs="Calibri"/>
          <w:sz w:val="22"/>
          <w:szCs w:val="22"/>
        </w:rPr>
        <w:t>, powierzchnia użytkowa 6 050 m</w:t>
      </w:r>
      <w:r w:rsidRPr="001D147A">
        <w:rPr>
          <w:rFonts w:cs="Calibri"/>
          <w:sz w:val="22"/>
          <w:szCs w:val="22"/>
          <w:vertAlign w:val="superscript"/>
        </w:rPr>
        <w:t>2</w:t>
      </w:r>
      <w:r w:rsidRPr="001D147A">
        <w:rPr>
          <w:rFonts w:cs="Calibri"/>
          <w:sz w:val="22"/>
          <w:szCs w:val="22"/>
        </w:rPr>
        <w:t>, kubatura budynku 27 000 m</w:t>
      </w:r>
      <w:r w:rsidRPr="001D147A">
        <w:rPr>
          <w:rFonts w:cs="Calibri"/>
          <w:sz w:val="22"/>
          <w:szCs w:val="22"/>
          <w:vertAlign w:val="superscript"/>
        </w:rPr>
        <w:t>3</w:t>
      </w:r>
      <w:r w:rsidRPr="001D147A">
        <w:rPr>
          <w:rFonts w:cs="Calibri"/>
          <w:sz w:val="22"/>
          <w:szCs w:val="22"/>
        </w:rPr>
        <w:t xml:space="preserve">. Na działce Ośrodka znajduje się również </w:t>
      </w:r>
      <w:proofErr w:type="spellStart"/>
      <w:r w:rsidRPr="001D147A">
        <w:rPr>
          <w:rFonts w:cs="Calibri"/>
          <w:sz w:val="22"/>
          <w:szCs w:val="22"/>
        </w:rPr>
        <w:t>Skatepark</w:t>
      </w:r>
      <w:proofErr w:type="spellEnd"/>
      <w:r w:rsidRPr="001D147A">
        <w:rPr>
          <w:rFonts w:cs="Calibri"/>
          <w:sz w:val="22"/>
          <w:szCs w:val="22"/>
        </w:rPr>
        <w:t>, trybuny, pomieszczenia warsztatowe oraz dwa pełnowymiarowe trawiaste boiska piłkarskie.</w:t>
      </w:r>
    </w:p>
    <w:p w14:paraId="5443FA06" w14:textId="04F0CF3A" w:rsidR="00D31B56" w:rsidRPr="001D147A" w:rsidRDefault="00D31B56" w:rsidP="001D147A">
      <w:pPr>
        <w:shd w:val="clear" w:color="auto" w:fill="FFFFFF"/>
        <w:spacing w:after="0" w:line="360" w:lineRule="auto"/>
        <w:rPr>
          <w:rFonts w:eastAsia="Times New Roman" w:cs="Calibri"/>
          <w:color w:val="000000"/>
          <w:sz w:val="22"/>
          <w:szCs w:val="22"/>
          <w:lang w:eastAsia="pl-PL"/>
        </w:rPr>
      </w:pPr>
      <w:r w:rsidRPr="001D147A">
        <w:rPr>
          <w:rFonts w:eastAsia="Times New Roman" w:cs="Calibri"/>
          <w:color w:val="000000"/>
          <w:sz w:val="22"/>
          <w:szCs w:val="22"/>
          <w:lang w:eastAsia="pl-PL"/>
        </w:rPr>
        <w:t>Uwarunkowania formalno-prawne:</w:t>
      </w:r>
    </w:p>
    <w:p w14:paraId="4EDB93F7" w14:textId="77777777" w:rsidR="00D31B56" w:rsidRPr="001D147A" w:rsidRDefault="00D31B56" w:rsidP="001D147A">
      <w:pPr>
        <w:shd w:val="clear" w:color="auto" w:fill="FFFFFF"/>
        <w:spacing w:after="0" w:line="360" w:lineRule="auto"/>
        <w:rPr>
          <w:rFonts w:eastAsia="Times New Roman" w:cs="Calibri"/>
          <w:color w:val="000000"/>
          <w:sz w:val="22"/>
          <w:szCs w:val="22"/>
          <w:lang w:eastAsia="pl-PL"/>
        </w:rPr>
      </w:pPr>
      <w:r w:rsidRPr="001D147A">
        <w:rPr>
          <w:rFonts w:eastAsia="Times New Roman" w:cs="Calibri"/>
          <w:color w:val="000000"/>
          <w:sz w:val="22"/>
          <w:szCs w:val="22"/>
          <w:lang w:eastAsia="pl-PL"/>
        </w:rPr>
        <w:t xml:space="preserve">- budynek główny nie jest wpisany do rejestru zabytków, </w:t>
      </w:r>
    </w:p>
    <w:p w14:paraId="58C85820" w14:textId="77777777" w:rsidR="00D31B56" w:rsidRPr="001D147A" w:rsidRDefault="00D31B56" w:rsidP="001D147A">
      <w:pPr>
        <w:shd w:val="clear" w:color="auto" w:fill="FFFFFF"/>
        <w:spacing w:after="0" w:line="360" w:lineRule="auto"/>
        <w:rPr>
          <w:rFonts w:eastAsia="Times New Roman" w:cs="Calibri"/>
          <w:color w:val="000000"/>
          <w:sz w:val="22"/>
          <w:szCs w:val="22"/>
          <w:lang w:eastAsia="pl-PL"/>
        </w:rPr>
      </w:pPr>
      <w:r w:rsidRPr="001D147A">
        <w:rPr>
          <w:rFonts w:eastAsia="Times New Roman" w:cs="Calibri"/>
          <w:color w:val="000000"/>
          <w:sz w:val="22"/>
          <w:szCs w:val="22"/>
          <w:lang w:eastAsia="pl-PL"/>
        </w:rPr>
        <w:t>- budynek wraz z terenem jest własnością Inwestora</w:t>
      </w:r>
    </w:p>
    <w:p w14:paraId="7F29BC36" w14:textId="5BBBAB18" w:rsidR="007764C5" w:rsidRPr="007764C5" w:rsidRDefault="007764C5" w:rsidP="001D147A">
      <w:pPr>
        <w:spacing w:after="200" w:line="360" w:lineRule="auto"/>
        <w:rPr>
          <w:rFonts w:cs="Calibri"/>
          <w:b/>
          <w:kern w:val="0"/>
          <w:sz w:val="22"/>
          <w:szCs w:val="22"/>
          <w14:ligatures w14:val="none"/>
        </w:rPr>
      </w:pPr>
    </w:p>
    <w:p w14:paraId="20ABEF36" w14:textId="77777777" w:rsidR="007764C5" w:rsidRPr="007764C5" w:rsidRDefault="007764C5" w:rsidP="001D147A">
      <w:pPr>
        <w:numPr>
          <w:ilvl w:val="0"/>
          <w:numId w:val="1"/>
        </w:numPr>
        <w:spacing w:after="240" w:line="360" w:lineRule="auto"/>
        <w:contextualSpacing/>
        <w:rPr>
          <w:rFonts w:cs="Calibri"/>
          <w:b/>
          <w:kern w:val="0"/>
          <w:sz w:val="22"/>
          <w:szCs w:val="22"/>
          <w14:ligatures w14:val="none"/>
        </w:rPr>
      </w:pPr>
      <w:r w:rsidRPr="007764C5">
        <w:rPr>
          <w:rFonts w:cs="Calibri"/>
          <w:b/>
          <w:kern w:val="0"/>
          <w:sz w:val="22"/>
          <w:szCs w:val="22"/>
          <w14:ligatures w14:val="none"/>
        </w:rPr>
        <w:t xml:space="preserve">Przedmiot zamówienia </w:t>
      </w:r>
    </w:p>
    <w:p w14:paraId="4BA184BE" w14:textId="23D4A149" w:rsidR="00B46B2C" w:rsidRPr="001D147A" w:rsidRDefault="007764C5" w:rsidP="001D147A">
      <w:pPr>
        <w:shd w:val="clear" w:color="auto" w:fill="FFFFFF"/>
        <w:spacing w:after="0" w:line="360" w:lineRule="auto"/>
        <w:contextualSpacing/>
        <w:rPr>
          <w:color w:val="212121"/>
          <w:kern w:val="0"/>
          <w:sz w:val="22"/>
          <w:szCs w:val="22"/>
          <w:shd w:val="clear" w:color="auto" w:fill="FFFFFF"/>
          <w14:ligatures w14:val="none"/>
        </w:rPr>
      </w:pPr>
      <w:r w:rsidRPr="007764C5">
        <w:rPr>
          <w:rFonts w:cs="Calibri"/>
          <w:kern w:val="0"/>
          <w:sz w:val="22"/>
          <w:szCs w:val="22"/>
          <w14:ligatures w14:val="none"/>
        </w:rPr>
        <w:t xml:space="preserve">Przedmiotem zamówienia jest </w:t>
      </w:r>
      <w:r w:rsidR="00D31B56" w:rsidRPr="007764C5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Modernizacja wnętrz w zakresie pomieszczeń kas oraz zaplecza szatniowego w ramach holu wejściowego </w:t>
      </w:r>
      <w:r w:rsidR="00B46B2C" w:rsidRPr="001D147A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>obejmująca modernizację pomieszczeń: przedsion</w:t>
      </w:r>
      <w:r w:rsidR="00CF0F6D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>ek</w:t>
      </w:r>
      <w:r w:rsidR="00B46B2C" w:rsidRPr="001D147A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, </w:t>
      </w:r>
      <w:r w:rsidR="00B46B2C" w:rsidRPr="001D147A">
        <w:rPr>
          <w:color w:val="212121"/>
          <w:kern w:val="0"/>
          <w:sz w:val="22"/>
          <w:szCs w:val="22"/>
          <w:shd w:val="clear" w:color="auto" w:fill="FFFFFF"/>
          <w14:ligatures w14:val="none"/>
        </w:rPr>
        <w:lastRenderedPageBreak/>
        <w:t>hall wejściowy, kasa fitness, szatnia na okrycia wierzchnie, szatnia pracowników, sklepik sportowy, pomieszczenie socjalne, kasa wejściowa basenowa, komunikacja, klatka schodowa.</w:t>
      </w:r>
    </w:p>
    <w:p w14:paraId="35C6EEE4" w14:textId="77777777" w:rsidR="00CF0F6D" w:rsidRDefault="00CF0F6D" w:rsidP="001D147A">
      <w:pPr>
        <w:shd w:val="clear" w:color="auto" w:fill="FFFFFF"/>
        <w:spacing w:after="0" w:line="360" w:lineRule="auto"/>
        <w:contextualSpacing/>
        <w:rPr>
          <w:color w:val="212121"/>
          <w:kern w:val="0"/>
          <w:sz w:val="22"/>
          <w:szCs w:val="22"/>
          <w:shd w:val="clear" w:color="auto" w:fill="FFFFFF"/>
          <w14:ligatures w14:val="none"/>
        </w:rPr>
      </w:pPr>
    </w:p>
    <w:p w14:paraId="7F04A668" w14:textId="2F3C4244" w:rsidR="007764C5" w:rsidRPr="007764C5" w:rsidRDefault="00B46B2C" w:rsidP="001D147A">
      <w:pPr>
        <w:shd w:val="clear" w:color="auto" w:fill="FFFFFF"/>
        <w:spacing w:after="0" w:line="360" w:lineRule="auto"/>
        <w:contextualSpacing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1D147A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>W zakresie</w:t>
      </w:r>
      <w:r w:rsidR="00D31B56" w:rsidRPr="007764C5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 </w:t>
      </w:r>
      <w:r w:rsidR="00D31B56" w:rsidRPr="001D147A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>m</w:t>
      </w:r>
      <w:r w:rsidR="00D31B56" w:rsidRPr="007764C5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>odernizacj</w:t>
      </w:r>
      <w:r w:rsidRPr="001D147A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>i</w:t>
      </w:r>
      <w:r w:rsidR="00D31B56" w:rsidRPr="007764C5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 wybranych wnętrz przestrzeni komunikacji między holem wejściowym a szatniami basenowymi oraz między holem a strefą fitness</w:t>
      </w:r>
      <w:r w:rsidRPr="001D147A">
        <w:rPr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 uwzględniono w przedmiocie zamówienia pomieszczenia: komunikacji fitness i komunikacji basen.</w:t>
      </w:r>
    </w:p>
    <w:p w14:paraId="7070E208" w14:textId="1A6B045D" w:rsidR="007764C5" w:rsidRPr="001D147A" w:rsidRDefault="00093DE4" w:rsidP="001D147A">
      <w:pPr>
        <w:shd w:val="clear" w:color="auto" w:fill="FFFFFF"/>
        <w:spacing w:after="0" w:line="360" w:lineRule="auto"/>
        <w:rPr>
          <w:rFonts w:cs="Calibri"/>
          <w:b/>
          <w:bCs/>
          <w:kern w:val="0"/>
          <w:sz w:val="22"/>
          <w:szCs w:val="22"/>
          <w14:ligatures w14:val="none"/>
        </w:rPr>
      </w:pPr>
      <w:r w:rsidRPr="001D147A">
        <w:rPr>
          <w:rFonts w:cs="Calibri"/>
          <w:b/>
          <w:bCs/>
          <w:kern w:val="0"/>
          <w:sz w:val="22"/>
          <w:szCs w:val="22"/>
          <w14:ligatures w14:val="none"/>
        </w:rPr>
        <w:t>Szczegółowy z</w:t>
      </w:r>
      <w:r w:rsidR="00B10FB4" w:rsidRPr="001D147A">
        <w:rPr>
          <w:rFonts w:cs="Calibri"/>
          <w:b/>
          <w:bCs/>
          <w:kern w:val="0"/>
          <w:sz w:val="22"/>
          <w:szCs w:val="22"/>
          <w14:ligatures w14:val="none"/>
        </w:rPr>
        <w:t>akres zamówienia został opisany w dokumentacji projektowej</w:t>
      </w:r>
      <w:r w:rsidRPr="001D147A">
        <w:rPr>
          <w:rFonts w:cs="Calibri"/>
          <w:b/>
          <w:bCs/>
          <w:kern w:val="0"/>
          <w:sz w:val="22"/>
          <w:szCs w:val="22"/>
          <w14:ligatures w14:val="none"/>
        </w:rPr>
        <w:t xml:space="preserve"> i w ramach przedmiotu zamówienia podlega wykonaniu w całości.</w:t>
      </w:r>
    </w:p>
    <w:p w14:paraId="234C5E63" w14:textId="77777777" w:rsidR="00093DE4" w:rsidRPr="007764C5" w:rsidRDefault="00093DE4" w:rsidP="001D147A">
      <w:pPr>
        <w:shd w:val="clear" w:color="auto" w:fill="FFFFFF"/>
        <w:spacing w:after="0" w:line="360" w:lineRule="auto"/>
        <w:rPr>
          <w:rFonts w:cs="Calibri"/>
          <w:b/>
          <w:bCs/>
          <w:kern w:val="0"/>
          <w:sz w:val="22"/>
          <w:szCs w:val="22"/>
          <w14:ligatures w14:val="none"/>
        </w:rPr>
      </w:pPr>
    </w:p>
    <w:p w14:paraId="359C4FA8" w14:textId="22158E4B" w:rsidR="007764C5" w:rsidRPr="001D147A" w:rsidRDefault="007764C5" w:rsidP="001D147A">
      <w:pPr>
        <w:numPr>
          <w:ilvl w:val="0"/>
          <w:numId w:val="1"/>
        </w:numPr>
        <w:spacing w:after="200" w:line="360" w:lineRule="auto"/>
        <w:contextualSpacing/>
        <w:rPr>
          <w:rFonts w:cs="Calibri"/>
          <w:b/>
          <w:bCs/>
          <w:kern w:val="0"/>
          <w:sz w:val="22"/>
          <w:szCs w:val="22"/>
          <w14:ligatures w14:val="none"/>
        </w:rPr>
      </w:pPr>
      <w:r w:rsidRPr="007764C5">
        <w:rPr>
          <w:rFonts w:cs="Calibri"/>
          <w:b/>
          <w:kern w:val="0"/>
          <w:sz w:val="22"/>
          <w:szCs w:val="22"/>
          <w14:ligatures w14:val="none"/>
        </w:rPr>
        <w:t>Zakres zamówienia</w:t>
      </w:r>
      <w:r w:rsidR="00B46B2C" w:rsidRPr="001D147A">
        <w:rPr>
          <w:rFonts w:cs="Calibri"/>
          <w:b/>
          <w:kern w:val="0"/>
          <w:sz w:val="22"/>
          <w:szCs w:val="22"/>
          <w14:ligatures w14:val="none"/>
        </w:rPr>
        <w:t xml:space="preserve"> </w:t>
      </w:r>
      <w:r w:rsidR="00B46B2C" w:rsidRPr="001D147A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m</w:t>
      </w:r>
      <w:r w:rsidR="00B46B2C" w:rsidRPr="007764C5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odernizacj</w:t>
      </w:r>
      <w:r w:rsidR="00B46B2C" w:rsidRPr="001D147A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i</w:t>
      </w:r>
      <w:r w:rsidR="00B46B2C" w:rsidRPr="007764C5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 wnętrz w zakresie pomieszczeń kas oraz zaplecza szatniowego w ramach holu wejściowego</w:t>
      </w:r>
      <w:r w:rsidR="00B46B2C" w:rsidRPr="001D147A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:</w:t>
      </w:r>
    </w:p>
    <w:p w14:paraId="2405C1CA" w14:textId="77777777" w:rsidR="00B46B2C" w:rsidRPr="007764C5" w:rsidRDefault="00B46B2C" w:rsidP="001D147A">
      <w:pPr>
        <w:spacing w:after="200" w:line="360" w:lineRule="auto"/>
        <w:ind w:left="360"/>
        <w:contextualSpacing/>
        <w:rPr>
          <w:rFonts w:cs="Calibri"/>
          <w:b/>
          <w:bCs/>
          <w:kern w:val="0"/>
          <w:sz w:val="22"/>
          <w:szCs w:val="22"/>
          <w14:ligatures w14:val="none"/>
        </w:rPr>
      </w:pPr>
    </w:p>
    <w:p w14:paraId="48A8B885" w14:textId="77777777" w:rsidR="007764C5" w:rsidRPr="007764C5" w:rsidRDefault="007764C5" w:rsidP="001D147A">
      <w:pPr>
        <w:numPr>
          <w:ilvl w:val="0"/>
          <w:numId w:val="3"/>
        </w:numPr>
        <w:spacing w:after="200"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Roboty przygotowawcze i rozbiórkowe </w:t>
      </w:r>
    </w:p>
    <w:p w14:paraId="0BBBB404" w14:textId="77777777" w:rsidR="007764C5" w:rsidRPr="007764C5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zabezpieczenie sąsiednich pomieszczeń przed uszkodzeniem i zabrudzeniem, </w:t>
      </w:r>
    </w:p>
    <w:p w14:paraId="4255A4AD" w14:textId="5137C210" w:rsidR="00CB1DFC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CB1DFC">
        <w:rPr>
          <w:rFonts w:cs="Calibri"/>
          <w:color w:val="000000"/>
          <w:kern w:val="0"/>
          <w:sz w:val="22"/>
          <w:szCs w:val="22"/>
          <w14:ligatures w14:val="none"/>
        </w:rPr>
        <w:t>demontaże wyposażenia</w:t>
      </w:r>
    </w:p>
    <w:p w14:paraId="3AF5ADEF" w14:textId="66D2F979" w:rsidR="007764C5" w:rsidRPr="007764C5" w:rsidRDefault="00CB1DFC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7764C5" w:rsidRPr="007764C5">
        <w:rPr>
          <w:rFonts w:cs="Calibri"/>
          <w:color w:val="000000"/>
          <w:kern w:val="0"/>
          <w:sz w:val="22"/>
          <w:szCs w:val="22"/>
          <w14:ligatures w14:val="none"/>
        </w:rPr>
        <w:t>demontaż</w:t>
      </w:r>
      <w:r w:rsidR="00527F37" w:rsidRPr="001D147A">
        <w:rPr>
          <w:rFonts w:cs="Calibri"/>
          <w:color w:val="000000"/>
          <w:kern w:val="0"/>
          <w:sz w:val="22"/>
          <w:szCs w:val="22"/>
          <w14:ligatures w14:val="none"/>
        </w:rPr>
        <w:t>e instalacji sanitarnych, elektrycznych oraz czujek dymowych</w:t>
      </w:r>
    </w:p>
    <w:p w14:paraId="3427FA90" w14:textId="3C825FD9" w:rsidR="00B10FB4" w:rsidRPr="001D147A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B10FB4" w:rsidRPr="001D147A">
        <w:rPr>
          <w:rFonts w:cs="Calibri"/>
          <w:color w:val="000000"/>
          <w:kern w:val="0"/>
          <w:sz w:val="22"/>
          <w:szCs w:val="22"/>
          <w14:ligatures w14:val="none"/>
        </w:rPr>
        <w:t>demontaż balustrad schodowych</w:t>
      </w:r>
    </w:p>
    <w:p w14:paraId="7E1E714D" w14:textId="0C6E516B" w:rsidR="007764C5" w:rsidRPr="007764C5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527F37" w:rsidRPr="001D147A">
        <w:rPr>
          <w:rFonts w:cs="Calibri"/>
          <w:color w:val="000000"/>
          <w:kern w:val="0"/>
          <w:sz w:val="22"/>
          <w:szCs w:val="22"/>
          <w14:ligatures w14:val="none"/>
        </w:rPr>
        <w:t>wyburzenia ścian działowych oraz ściany kurtynowej</w:t>
      </w:r>
    </w:p>
    <w:p w14:paraId="67711836" w14:textId="21B5BD71" w:rsidR="007764C5" w:rsidRPr="007764C5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527F37" w:rsidRPr="001D147A">
        <w:rPr>
          <w:rFonts w:cs="Calibri"/>
          <w:color w:val="000000"/>
          <w:kern w:val="0"/>
          <w:sz w:val="22"/>
          <w:szCs w:val="22"/>
          <w14:ligatures w14:val="none"/>
        </w:rPr>
        <w:t>rozbiórka istniejących okładzin ścian i schodów oraz posadzek</w:t>
      </w:r>
    </w:p>
    <w:p w14:paraId="2ED25ED8" w14:textId="0564469A" w:rsidR="007764C5" w:rsidRPr="007764C5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- wywóz i utylizacj</w:t>
      </w:r>
      <w:r w:rsidR="002E1329" w:rsidRPr="001D147A">
        <w:rPr>
          <w:rFonts w:cs="Calibri"/>
          <w:color w:val="000000"/>
          <w:kern w:val="0"/>
          <w:sz w:val="22"/>
          <w:szCs w:val="22"/>
          <w14:ligatures w14:val="none"/>
        </w:rPr>
        <w:t>a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 gruzu oraz materiałów z rozbiórki zgodnie z obowiązującymi przepisami. </w:t>
      </w:r>
    </w:p>
    <w:p w14:paraId="578D6367" w14:textId="77777777" w:rsidR="007764C5" w:rsidRPr="007764C5" w:rsidRDefault="007764C5" w:rsidP="001D147A">
      <w:pPr>
        <w:spacing w:line="360" w:lineRule="auto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Roboty rozbiórkowe należy prowadzić ręcznie, z zachowaniem szczególnej ostrożności, aby nie uszkodzić elementów konstrukcyjnych budynku oraz elementów nie będących przedmiotem prowadzonej modernizacji. </w:t>
      </w:r>
    </w:p>
    <w:p w14:paraId="25190C78" w14:textId="22A8B15E" w:rsidR="007764C5" w:rsidRPr="007764C5" w:rsidRDefault="007764C5" w:rsidP="001D147A">
      <w:pPr>
        <w:numPr>
          <w:ilvl w:val="0"/>
          <w:numId w:val="3"/>
        </w:numPr>
        <w:spacing w:after="200"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Roboty budowlane i wykończeniowe </w:t>
      </w:r>
    </w:p>
    <w:p w14:paraId="504EAEB7" w14:textId="21D19E82" w:rsidR="00527F37" w:rsidRPr="001D147A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527F37" w:rsidRPr="001D147A">
        <w:rPr>
          <w:rFonts w:cs="Calibri"/>
          <w:color w:val="000000"/>
          <w:kern w:val="0"/>
          <w:sz w:val="22"/>
          <w:szCs w:val="22"/>
          <w14:ligatures w14:val="none"/>
        </w:rPr>
        <w:t>budowa ścian działowych murowanych oraz ścian z płyt gipsowo kartonowych</w:t>
      </w:r>
    </w:p>
    <w:p w14:paraId="4D0018EE" w14:textId="626B48A9" w:rsidR="007764C5" w:rsidRPr="007764C5" w:rsidRDefault="00527F37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7764C5"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wykonanie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tynku gipsowego</w:t>
      </w:r>
      <w:r w:rsidR="007764C5"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 </w:t>
      </w:r>
    </w:p>
    <w:p w14:paraId="17C94B4A" w14:textId="53B5A8E5" w:rsidR="007764C5" w:rsidRPr="001D147A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527F37" w:rsidRPr="001D147A">
        <w:rPr>
          <w:rFonts w:cs="Calibri"/>
          <w:color w:val="000000"/>
          <w:kern w:val="0"/>
          <w:sz w:val="22"/>
          <w:szCs w:val="22"/>
          <w14:ligatures w14:val="none"/>
        </w:rPr>
        <w:t>wykonanie now</w:t>
      </w:r>
      <w:r w:rsidR="00B10FB4" w:rsidRPr="001D147A">
        <w:rPr>
          <w:rFonts w:cs="Calibri"/>
          <w:color w:val="000000"/>
          <w:kern w:val="0"/>
          <w:sz w:val="22"/>
          <w:szCs w:val="22"/>
          <w14:ligatures w14:val="none"/>
        </w:rPr>
        <w:t>ych</w:t>
      </w:r>
      <w:r w:rsidR="00527F37"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balustrad schodow</w:t>
      </w:r>
      <w:r w:rsidR="00B10FB4" w:rsidRPr="001D147A">
        <w:rPr>
          <w:rFonts w:cs="Calibri"/>
          <w:color w:val="000000"/>
          <w:kern w:val="0"/>
          <w:sz w:val="22"/>
          <w:szCs w:val="22"/>
          <w14:ligatures w14:val="none"/>
        </w:rPr>
        <w:t>ych</w:t>
      </w:r>
    </w:p>
    <w:p w14:paraId="294456B4" w14:textId="1F64B7F5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nowych posadzek z gresu antypoślizgowego</w:t>
      </w:r>
    </w:p>
    <w:p w14:paraId="5E72F508" w14:textId="36467076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posadzki z żywicy poliuretanowej antypoślizgowej na schodach</w:t>
      </w:r>
    </w:p>
    <w:p w14:paraId="27319A2F" w14:textId="39D1D722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wycieraczki systemowej w przedsionku wejściowym</w:t>
      </w:r>
    </w:p>
    <w:p w14:paraId="51336E50" w14:textId="256D5AB0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malowanie ścian</w:t>
      </w:r>
    </w:p>
    <w:p w14:paraId="78F42571" w14:textId="0CE37961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wykonanie powłoki z </w:t>
      </w:r>
      <w:proofErr w:type="spellStart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mikrocementu</w:t>
      </w:r>
      <w:proofErr w:type="spellEnd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/betonu dekoracyjnego oraz paneli </w:t>
      </w:r>
      <w:proofErr w:type="spellStart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lamelowych</w:t>
      </w:r>
      <w:proofErr w:type="spellEnd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akustycznych</w:t>
      </w:r>
    </w:p>
    <w:p w14:paraId="57091273" w14:textId="75A91C25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ogrodu wertykalnego</w:t>
      </w:r>
    </w:p>
    <w:p w14:paraId="4FAC757C" w14:textId="281ECE0A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ułożenie ceramiki ściennej</w:t>
      </w:r>
      <w:r w:rsidR="00F64029">
        <w:rPr>
          <w:rFonts w:cs="Calibri"/>
          <w:color w:val="000000"/>
          <w:kern w:val="0"/>
          <w:sz w:val="22"/>
          <w:szCs w:val="22"/>
          <w14:ligatures w14:val="none"/>
        </w:rPr>
        <w:t xml:space="preserve"> oraz paneli 3D</w:t>
      </w:r>
    </w:p>
    <w:p w14:paraId="410EC4AE" w14:textId="2B69EE9D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lastRenderedPageBreak/>
        <w:t>- wykonanie sufitu rastrowego</w:t>
      </w:r>
      <w:r w:rsidR="00093DE4" w:rsidRPr="001D147A">
        <w:rPr>
          <w:rFonts w:cs="Calibri"/>
          <w:color w:val="000000"/>
          <w:kern w:val="0"/>
          <w:sz w:val="22"/>
          <w:szCs w:val="22"/>
          <w14:ligatures w14:val="none"/>
        </w:rPr>
        <w:t>,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sufitu podwieszonego </w:t>
      </w:r>
      <w:proofErr w:type="spellStart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gk</w:t>
      </w:r>
      <w:proofErr w:type="spellEnd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na ruszcie</w:t>
      </w:r>
      <w:r w:rsidR="00093DE4" w:rsidRPr="001D147A">
        <w:rPr>
          <w:rFonts w:cs="Calibri"/>
          <w:color w:val="000000"/>
          <w:kern w:val="0"/>
          <w:sz w:val="22"/>
          <w:szCs w:val="22"/>
          <w14:ligatures w14:val="none"/>
        </w:rPr>
        <w:t>, sufitu kasetonowego</w:t>
      </w:r>
    </w:p>
    <w:p w14:paraId="5A49B6F1" w14:textId="3A3C9565" w:rsidR="00B10FB4" w:rsidRPr="001D147A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dostawa i montaż regału systemowego</w:t>
      </w:r>
    </w:p>
    <w:p w14:paraId="3AC15685" w14:textId="5714417B" w:rsidR="00B10FB4" w:rsidRPr="007764C5" w:rsidRDefault="00B10FB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mobilnej przymierzalni stojącej</w:t>
      </w:r>
      <w:r w:rsidR="00093DE4"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oraz lady kasy wejściowej</w:t>
      </w:r>
    </w:p>
    <w:p w14:paraId="18409A04" w14:textId="1050E780" w:rsidR="007764C5" w:rsidRPr="007764C5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093DE4"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częściowy 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demontaż istniejącej stolarki drzwiowej, </w:t>
      </w:r>
    </w:p>
    <w:p w14:paraId="01613C03" w14:textId="5F5D1314" w:rsidR="007764C5" w:rsidRPr="007764C5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montaż nowych drzwi wewnętrznych </w:t>
      </w:r>
      <w:r w:rsidR="00BE704F" w:rsidRPr="001D147A">
        <w:rPr>
          <w:rFonts w:cs="Calibri"/>
          <w:color w:val="000000"/>
          <w:kern w:val="0"/>
          <w:sz w:val="22"/>
          <w:szCs w:val="22"/>
          <w14:ligatures w14:val="none"/>
        </w:rPr>
        <w:t>oraz ściany mobilnej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 </w:t>
      </w:r>
    </w:p>
    <w:p w14:paraId="037C8A03" w14:textId="5A0EEED2" w:rsidR="007764C5" w:rsidRPr="001D147A" w:rsidRDefault="007764C5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093DE4" w:rsidRPr="001D147A">
        <w:rPr>
          <w:rFonts w:cs="Calibri"/>
          <w:color w:val="000000"/>
          <w:kern w:val="0"/>
          <w:sz w:val="22"/>
          <w:szCs w:val="22"/>
          <w14:ligatures w14:val="none"/>
        </w:rPr>
        <w:t>wykonanie okna witryny zewnętrznej</w:t>
      </w:r>
    </w:p>
    <w:p w14:paraId="60557727" w14:textId="42C19B95" w:rsidR="00093DE4" w:rsidRPr="001D147A" w:rsidRDefault="00093DE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ściany kurtynowej</w:t>
      </w:r>
    </w:p>
    <w:p w14:paraId="2C1F1E87" w14:textId="0E66B983" w:rsidR="00093DE4" w:rsidRPr="001D147A" w:rsidRDefault="00093DE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dostawa i montaż szafek systemowych HPL oraz ławek</w:t>
      </w:r>
    </w:p>
    <w:p w14:paraId="6DB9EA94" w14:textId="54865EA0" w:rsidR="00093DE4" w:rsidRPr="001D147A" w:rsidRDefault="00093DE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lady</w:t>
      </w:r>
      <w:r w:rsidR="00BE704F"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sklepowej, wyjściow</w:t>
      </w:r>
      <w:r w:rsidR="00CB1DFC">
        <w:rPr>
          <w:rFonts w:cs="Calibri"/>
          <w:color w:val="000000"/>
          <w:kern w:val="0"/>
          <w:sz w:val="22"/>
          <w:szCs w:val="22"/>
          <w14:ligatures w14:val="none"/>
        </w:rPr>
        <w:t>ych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kas </w:t>
      </w:r>
    </w:p>
    <w:p w14:paraId="1F7CFD85" w14:textId="6864C68C" w:rsidR="00093DE4" w:rsidRPr="001D147A" w:rsidRDefault="00093DE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dostawa i montaż bramek sensorycznych</w:t>
      </w:r>
      <w:r w:rsidR="00BE704F"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,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bramki dwukierunkowej</w:t>
      </w:r>
      <w:r w:rsidR="00BE704F" w:rsidRPr="001D147A">
        <w:rPr>
          <w:rFonts w:cs="Calibri"/>
          <w:color w:val="000000"/>
          <w:kern w:val="0"/>
          <w:sz w:val="22"/>
          <w:szCs w:val="22"/>
          <w14:ligatures w14:val="none"/>
        </w:rPr>
        <w:t>, automatu płatniczego</w:t>
      </w:r>
      <w:r w:rsidR="00F64029">
        <w:rPr>
          <w:rFonts w:cs="Calibri"/>
          <w:color w:val="000000"/>
          <w:kern w:val="0"/>
          <w:sz w:val="22"/>
          <w:szCs w:val="22"/>
          <w14:ligatures w14:val="none"/>
        </w:rPr>
        <w:t xml:space="preserve">, </w:t>
      </w:r>
      <w:proofErr w:type="spellStart"/>
      <w:r w:rsidR="00F64029">
        <w:rPr>
          <w:rFonts w:cs="Calibri"/>
          <w:color w:val="000000"/>
          <w:kern w:val="0"/>
          <w:sz w:val="22"/>
          <w:szCs w:val="22"/>
          <w14:ligatures w14:val="none"/>
        </w:rPr>
        <w:t>wrzutnika</w:t>
      </w:r>
      <w:proofErr w:type="spellEnd"/>
      <w:r w:rsidR="00F64029">
        <w:rPr>
          <w:rFonts w:cs="Calibri"/>
          <w:color w:val="000000"/>
          <w:kern w:val="0"/>
          <w:sz w:val="22"/>
          <w:szCs w:val="22"/>
          <w14:ligatures w14:val="none"/>
        </w:rPr>
        <w:t xml:space="preserve"> na opaski oraz bramek kontroli dostępu</w:t>
      </w:r>
    </w:p>
    <w:p w14:paraId="3AC05D54" w14:textId="4EB91619" w:rsidR="00093DE4" w:rsidRPr="001D147A" w:rsidRDefault="00093DE4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dostawa i montaż siedzisk oraz kwietników w przestrzeni klatki schodowej</w:t>
      </w:r>
    </w:p>
    <w:p w14:paraId="2A683A3B" w14:textId="58CFCCDC" w:rsidR="00BE704F" w:rsidRPr="001D147A" w:rsidRDefault="00BE704F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dostawa i montaż wyświetlacza systemowego</w:t>
      </w:r>
    </w:p>
    <w:p w14:paraId="2175798E" w14:textId="708F3326" w:rsidR="00BE704F" w:rsidRPr="001D147A" w:rsidRDefault="00BE704F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dostawa i montaż wyposażenia meblowego zaplecza kas</w:t>
      </w:r>
    </w:p>
    <w:p w14:paraId="12456DE4" w14:textId="16088B48" w:rsidR="00BE704F" w:rsidRPr="001D147A" w:rsidRDefault="00BE704F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klimatyzacji</w:t>
      </w:r>
    </w:p>
    <w:p w14:paraId="621DDDE2" w14:textId="1E8D5BFA" w:rsidR="00BE704F" w:rsidRPr="001D147A" w:rsidRDefault="00BE704F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instalacji centralnego ogrzewania</w:t>
      </w:r>
    </w:p>
    <w:p w14:paraId="2F9E88EB" w14:textId="7DB38405" w:rsidR="00BE704F" w:rsidRPr="001D147A" w:rsidRDefault="00BE704F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roboty wodno-kanalizacyjne</w:t>
      </w:r>
    </w:p>
    <w:p w14:paraId="31C1C0AB" w14:textId="3DFF2A9D" w:rsidR="00BE704F" w:rsidRDefault="00BE704F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wymiana instalacji elektrycznej i teletechnicznej</w:t>
      </w:r>
      <w:r w:rsidR="00CB1DFC">
        <w:rPr>
          <w:rFonts w:cs="Calibri"/>
          <w:color w:val="000000"/>
          <w:kern w:val="0"/>
          <w:sz w:val="22"/>
          <w:szCs w:val="22"/>
          <w14:ligatures w14:val="none"/>
        </w:rPr>
        <w:t xml:space="preserve"> oraz elementów SSP</w:t>
      </w:r>
    </w:p>
    <w:p w14:paraId="17B4EAF9" w14:textId="7B87FAD2" w:rsidR="00F64029" w:rsidRPr="007764C5" w:rsidRDefault="00F640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>
        <w:rPr>
          <w:rFonts w:cs="Calibri"/>
          <w:color w:val="000000"/>
          <w:kern w:val="0"/>
          <w:sz w:val="22"/>
          <w:szCs w:val="22"/>
          <w14:ligatures w14:val="none"/>
        </w:rPr>
        <w:t>- wykonanie podświetlanego logotypu OSIR Żoliborz</w:t>
      </w:r>
    </w:p>
    <w:p w14:paraId="07FE9B60" w14:textId="77777777" w:rsidR="007764C5" w:rsidRPr="007764C5" w:rsidRDefault="007764C5" w:rsidP="001D147A">
      <w:pPr>
        <w:spacing w:line="360" w:lineRule="auto"/>
        <w:rPr>
          <w:rFonts w:cs="Calibri"/>
          <w:color w:val="000000"/>
          <w:kern w:val="0"/>
          <w:sz w:val="22"/>
          <w:szCs w:val="22"/>
          <w14:ligatures w14:val="none"/>
        </w:rPr>
      </w:pPr>
    </w:p>
    <w:p w14:paraId="35B1E06B" w14:textId="76C489B7" w:rsidR="00B46B2C" w:rsidRPr="001D147A" w:rsidRDefault="00B46B2C" w:rsidP="001D147A">
      <w:pPr>
        <w:numPr>
          <w:ilvl w:val="0"/>
          <w:numId w:val="1"/>
        </w:numPr>
        <w:shd w:val="clear" w:color="auto" w:fill="FFFFFF"/>
        <w:spacing w:after="120" w:line="360" w:lineRule="auto"/>
        <w:contextualSpacing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1D147A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Zakres zamówienia m</w:t>
      </w:r>
      <w:r w:rsidRPr="007764C5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odernizacj</w:t>
      </w:r>
      <w:r w:rsidRPr="001D147A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i</w:t>
      </w:r>
      <w:r w:rsidRPr="007764C5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 wybranych wnętrz przestrzeni komunikacji między holem wejściowym a szatniami basenowymi oraz między holem a strefą fitness</w:t>
      </w:r>
      <w:r w:rsidRPr="001D147A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>:</w:t>
      </w:r>
    </w:p>
    <w:p w14:paraId="6362791B" w14:textId="77777777" w:rsidR="002E1329" w:rsidRPr="007764C5" w:rsidRDefault="002E1329" w:rsidP="001D147A">
      <w:pPr>
        <w:spacing w:after="200" w:line="360" w:lineRule="auto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Roboty przygotowawcze i rozbiórkowe </w:t>
      </w:r>
    </w:p>
    <w:p w14:paraId="53CCFB04" w14:textId="77777777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zabezpieczenie sąsiednich pomieszczeń przed uszkodzeniem i zabrudzeniem, </w:t>
      </w:r>
    </w:p>
    <w:p w14:paraId="62A30F77" w14:textId="61AB893E" w:rsidR="00CB1DFC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CB1DFC">
        <w:rPr>
          <w:rFonts w:cs="Calibri"/>
          <w:color w:val="000000"/>
          <w:kern w:val="0"/>
          <w:sz w:val="22"/>
          <w:szCs w:val="22"/>
          <w14:ligatures w14:val="none"/>
        </w:rPr>
        <w:t>demontaże wyposażenia</w:t>
      </w:r>
    </w:p>
    <w:p w14:paraId="55C577FA" w14:textId="0948B2B4" w:rsidR="002E1329" w:rsidRPr="001D147A" w:rsidRDefault="00CB1DFC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2E1329" w:rsidRPr="007764C5">
        <w:rPr>
          <w:rFonts w:cs="Calibri"/>
          <w:color w:val="000000"/>
          <w:kern w:val="0"/>
          <w:sz w:val="22"/>
          <w:szCs w:val="22"/>
          <w14:ligatures w14:val="none"/>
        </w:rPr>
        <w:t>demontaż</w:t>
      </w:r>
      <w:r w:rsidR="002E1329" w:rsidRPr="001D147A">
        <w:rPr>
          <w:rFonts w:cs="Calibri"/>
          <w:color w:val="000000"/>
          <w:kern w:val="0"/>
          <w:sz w:val="22"/>
          <w:szCs w:val="22"/>
          <w14:ligatures w14:val="none"/>
        </w:rPr>
        <w:t>e instalacji sanitarnych, elektrycznych oraz czujek dymowych</w:t>
      </w:r>
    </w:p>
    <w:p w14:paraId="13988884" w14:textId="7464298B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wyburzenia ścian działowych </w:t>
      </w:r>
    </w:p>
    <w:p w14:paraId="5DB9E97F" w14:textId="2DD60E06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rozbiórka istniejących okładzin ścian oraz posadzek</w:t>
      </w:r>
    </w:p>
    <w:p w14:paraId="6309D562" w14:textId="44F8176E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- wywóz i utylizacj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a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 gruzu oraz materiałów z rozbiórki zgodnie z obowiązującymi przepisami. </w:t>
      </w:r>
    </w:p>
    <w:p w14:paraId="0B4BFD2D" w14:textId="77777777" w:rsidR="002E1329" w:rsidRPr="007764C5" w:rsidRDefault="002E1329" w:rsidP="001D147A">
      <w:pPr>
        <w:spacing w:line="360" w:lineRule="auto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Roboty rozbiórkowe należy prowadzić ręcznie, z zachowaniem szczególnej ostrożności, aby nie uszkodzić elementów konstrukcyjnych budynku oraz elementów nie będących przedmiotem prowadzonej modernizacji. </w:t>
      </w:r>
    </w:p>
    <w:p w14:paraId="7D3C6263" w14:textId="77777777" w:rsidR="002E1329" w:rsidRPr="007764C5" w:rsidRDefault="002E1329" w:rsidP="00CF0F6D">
      <w:pPr>
        <w:spacing w:after="200" w:line="360" w:lineRule="auto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Roboty budowlane i wykończeniowe </w:t>
      </w:r>
    </w:p>
    <w:p w14:paraId="10977544" w14:textId="77777777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budowa ścian działowych murowanych oraz ścian z płyt gipsowo kartonowych</w:t>
      </w:r>
    </w:p>
    <w:p w14:paraId="1D7A6A93" w14:textId="77777777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lastRenderedPageBreak/>
        <w:t xml:space="preserve">- 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wykonanie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tynku gipsowego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 </w:t>
      </w:r>
    </w:p>
    <w:p w14:paraId="7C575E11" w14:textId="73E77A1B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1D147A" w:rsidRPr="001D147A">
        <w:rPr>
          <w:rFonts w:cs="Calibri"/>
          <w:color w:val="000000"/>
          <w:kern w:val="0"/>
          <w:sz w:val="22"/>
          <w:szCs w:val="22"/>
          <w14:ligatures w14:val="none"/>
        </w:rPr>
        <w:t>odtworzenie warstw posadzkowych</w:t>
      </w:r>
    </w:p>
    <w:p w14:paraId="59F5DDB1" w14:textId="61559278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nowych posadzek z gresu antypoślizgowego</w:t>
      </w:r>
    </w:p>
    <w:p w14:paraId="4846A3BF" w14:textId="77777777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malowanie ścian</w:t>
      </w:r>
    </w:p>
    <w:p w14:paraId="5B7657CF" w14:textId="12EE057B" w:rsidR="001D147A" w:rsidRPr="001D147A" w:rsidRDefault="001D147A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nadruku na ścianie – archiwalnej mapy Żoliborza</w:t>
      </w:r>
    </w:p>
    <w:p w14:paraId="5904BC10" w14:textId="2AE1007A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wykonanie paneli </w:t>
      </w:r>
      <w:proofErr w:type="spellStart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lamelowych</w:t>
      </w:r>
      <w:proofErr w:type="spellEnd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akustycznych</w:t>
      </w:r>
    </w:p>
    <w:p w14:paraId="25AF9E50" w14:textId="77777777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wykonanie ogrodu wertykalnego</w:t>
      </w:r>
    </w:p>
    <w:p w14:paraId="5D591723" w14:textId="77777777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ułożenie ceramiki ściennej</w:t>
      </w:r>
    </w:p>
    <w:p w14:paraId="3DD97CC5" w14:textId="20D56809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wykonanie sufitu rastrowego, sufitu podwieszonego </w:t>
      </w:r>
      <w:proofErr w:type="spellStart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gk</w:t>
      </w:r>
      <w:proofErr w:type="spellEnd"/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na ruszcie</w:t>
      </w:r>
    </w:p>
    <w:p w14:paraId="6967F650" w14:textId="77777777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częściowy 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demontaż istniejącej stolarki drzwiowej, </w:t>
      </w:r>
    </w:p>
    <w:p w14:paraId="54614203" w14:textId="2E06F08A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montaż nowych drzwi wewnętrznych </w:t>
      </w:r>
    </w:p>
    <w:p w14:paraId="322E5CF5" w14:textId="094F1F95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wykonanie </w:t>
      </w:r>
      <w:r w:rsidR="001D147A" w:rsidRPr="001D147A">
        <w:rPr>
          <w:rFonts w:cs="Calibri"/>
          <w:color w:val="000000"/>
          <w:kern w:val="0"/>
          <w:sz w:val="22"/>
          <w:szCs w:val="22"/>
          <w14:ligatures w14:val="none"/>
        </w:rPr>
        <w:t>czyszczenia i polerowania okien oraz ram okiennych</w:t>
      </w:r>
    </w:p>
    <w:p w14:paraId="37B1041D" w14:textId="3798BB68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</w:t>
      </w:r>
      <w:r w:rsidR="001D147A" w:rsidRPr="001D147A">
        <w:rPr>
          <w:rFonts w:cs="Calibri"/>
          <w:color w:val="000000"/>
          <w:kern w:val="0"/>
          <w:sz w:val="22"/>
          <w:szCs w:val="22"/>
          <w14:ligatures w14:val="none"/>
        </w:rPr>
        <w:t>miana drzwi oraz płyt bocznych w szafkach depozytowych</w:t>
      </w:r>
    </w:p>
    <w:p w14:paraId="1CF78F99" w14:textId="77777777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dostawa i montaż szafek systemowych HPL oraz ławek</w:t>
      </w:r>
    </w:p>
    <w:p w14:paraId="177F3DD6" w14:textId="630D2036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dostawa i montaż siedzisk oraz </w:t>
      </w:r>
      <w:r w:rsidR="001D147A" w:rsidRPr="001D147A">
        <w:rPr>
          <w:rFonts w:cs="Calibri"/>
          <w:color w:val="000000"/>
          <w:kern w:val="0"/>
          <w:sz w:val="22"/>
          <w:szCs w:val="22"/>
          <w14:ligatures w14:val="none"/>
        </w:rPr>
        <w:t>ekranów i półek z lustrami</w:t>
      </w:r>
      <w:r w:rsidR="00CB1DFC">
        <w:rPr>
          <w:rFonts w:cs="Calibri"/>
          <w:color w:val="000000"/>
          <w:kern w:val="0"/>
          <w:sz w:val="22"/>
          <w:szCs w:val="22"/>
          <w14:ligatures w14:val="none"/>
        </w:rPr>
        <w:t>, luster LED, suszarek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 w przestrzeni k</w:t>
      </w:r>
      <w:r w:rsidR="001D147A" w:rsidRPr="001D147A">
        <w:rPr>
          <w:rFonts w:cs="Calibri"/>
          <w:color w:val="000000"/>
          <w:kern w:val="0"/>
          <w:sz w:val="22"/>
          <w:szCs w:val="22"/>
          <w14:ligatures w14:val="none"/>
        </w:rPr>
        <w:t>omunikacji</w:t>
      </w:r>
    </w:p>
    <w:p w14:paraId="077402E7" w14:textId="156EE570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- </w:t>
      </w:r>
      <w:r w:rsidR="001D147A" w:rsidRPr="001D147A">
        <w:rPr>
          <w:rFonts w:cs="Calibri"/>
          <w:color w:val="000000"/>
          <w:kern w:val="0"/>
          <w:sz w:val="22"/>
          <w:szCs w:val="22"/>
          <w14:ligatures w14:val="none"/>
        </w:rPr>
        <w:t>wymiana szafek hydrantowych i gaśnic</w:t>
      </w:r>
    </w:p>
    <w:p w14:paraId="13FB1AA9" w14:textId="47489DA2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</w:t>
      </w:r>
      <w:r w:rsidR="001D147A" w:rsidRPr="001D147A">
        <w:rPr>
          <w:rFonts w:cs="Calibri"/>
          <w:color w:val="000000"/>
          <w:kern w:val="0"/>
          <w:sz w:val="22"/>
          <w:szCs w:val="22"/>
          <w14:ligatures w14:val="none"/>
        </w:rPr>
        <w:t xml:space="preserve">ymiana części </w:t>
      </w: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instalacji centralnego ogrzewania</w:t>
      </w:r>
    </w:p>
    <w:p w14:paraId="40BDFA03" w14:textId="62D1D014" w:rsidR="002E1329" w:rsidRPr="001D147A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- wymiana instalacji elektrycznej i teletechnicznej</w:t>
      </w:r>
      <w:r w:rsidR="00CB1DFC">
        <w:rPr>
          <w:rFonts w:cs="Calibri"/>
          <w:color w:val="000000"/>
          <w:kern w:val="0"/>
          <w:sz w:val="22"/>
          <w:szCs w:val="22"/>
          <w14:ligatures w14:val="none"/>
        </w:rPr>
        <w:t xml:space="preserve"> oraz elementów SSP</w:t>
      </w:r>
    </w:p>
    <w:p w14:paraId="064D3386" w14:textId="77777777" w:rsidR="002E1329" w:rsidRPr="001D147A" w:rsidRDefault="002E1329" w:rsidP="001D147A">
      <w:pPr>
        <w:shd w:val="clear" w:color="auto" w:fill="FFFFFF"/>
        <w:spacing w:after="120" w:line="360" w:lineRule="auto"/>
        <w:ind w:left="360"/>
        <w:contextualSpacing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2A949E23" w14:textId="0BB6F153" w:rsidR="00B46B2C" w:rsidRPr="001D147A" w:rsidRDefault="002E1329" w:rsidP="001D147A">
      <w:pPr>
        <w:numPr>
          <w:ilvl w:val="0"/>
          <w:numId w:val="1"/>
        </w:numPr>
        <w:shd w:val="clear" w:color="auto" w:fill="FFFFFF"/>
        <w:spacing w:after="120" w:line="360" w:lineRule="auto"/>
        <w:contextualSpacing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1D147A">
        <w:rPr>
          <w:b/>
          <w:bCs/>
          <w:color w:val="212121"/>
          <w:kern w:val="0"/>
          <w:sz w:val="22"/>
          <w:szCs w:val="22"/>
          <w:shd w:val="clear" w:color="auto" w:fill="FFFFFF"/>
          <w14:ligatures w14:val="none"/>
        </w:rPr>
        <w:t xml:space="preserve">Obowiązki Wykonawcy: </w:t>
      </w:r>
    </w:p>
    <w:p w14:paraId="3B0598A9" w14:textId="77777777" w:rsidR="002E1329" w:rsidRPr="007764C5" w:rsidRDefault="002E1329" w:rsidP="001D147A">
      <w:pPr>
        <w:spacing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</w:p>
    <w:p w14:paraId="60BE6DC6" w14:textId="77777777" w:rsidR="002E1329" w:rsidRPr="007764C5" w:rsidRDefault="002E1329" w:rsidP="001D147A">
      <w:pPr>
        <w:numPr>
          <w:ilvl w:val="0"/>
          <w:numId w:val="3"/>
        </w:numPr>
        <w:spacing w:after="200"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kern w:val="0"/>
          <w:sz w:val="22"/>
          <w:szCs w:val="22"/>
          <w14:ligatures w14:val="none"/>
        </w:rPr>
        <w:t>Zapewnienie kierownictwa budowy,</w:t>
      </w:r>
    </w:p>
    <w:p w14:paraId="048631BB" w14:textId="77777777" w:rsidR="002E1329" w:rsidRPr="007764C5" w:rsidRDefault="002E1329" w:rsidP="001D147A">
      <w:pPr>
        <w:numPr>
          <w:ilvl w:val="0"/>
          <w:numId w:val="3"/>
        </w:numPr>
        <w:spacing w:after="200"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kern w:val="0"/>
          <w:sz w:val="22"/>
          <w:szCs w:val="22"/>
          <w14:ligatures w14:val="none"/>
        </w:rPr>
        <w:t>Prowadzenie dokumentacji budowy w miejscu wykonywania robót,</w:t>
      </w:r>
    </w:p>
    <w:p w14:paraId="2B2E7C85" w14:textId="77777777" w:rsidR="002E1329" w:rsidRPr="007764C5" w:rsidRDefault="002E1329" w:rsidP="001D147A">
      <w:pPr>
        <w:numPr>
          <w:ilvl w:val="0"/>
          <w:numId w:val="3"/>
        </w:numPr>
        <w:spacing w:after="200"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kern w:val="0"/>
          <w:sz w:val="22"/>
          <w:szCs w:val="22"/>
          <w14:ligatures w14:val="none"/>
        </w:rPr>
        <w:t>Wykonanie niezbędnych prób, badań, pomiarów, zabezpieczeń, włączeń i odbiorów technicznych wraz z opłatami,</w:t>
      </w:r>
    </w:p>
    <w:p w14:paraId="316BCCE3" w14:textId="77777777" w:rsidR="002E1329" w:rsidRPr="007764C5" w:rsidRDefault="002E1329" w:rsidP="001D147A">
      <w:pPr>
        <w:numPr>
          <w:ilvl w:val="0"/>
          <w:numId w:val="3"/>
        </w:numPr>
        <w:spacing w:after="200" w:line="360" w:lineRule="auto"/>
        <w:ind w:left="709"/>
        <w:contextualSpacing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kern w:val="0"/>
          <w:sz w:val="22"/>
          <w:szCs w:val="22"/>
          <w14:ligatures w14:val="none"/>
        </w:rPr>
        <w:t>Opracowanie dokumentacji powykonawczej,</w:t>
      </w:r>
    </w:p>
    <w:p w14:paraId="0FA000C0" w14:textId="77777777" w:rsidR="002E1329" w:rsidRPr="007764C5" w:rsidRDefault="002E1329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Organizacja i przygotowanie na własny koszt placu budowy,</w:t>
      </w:r>
    </w:p>
    <w:p w14:paraId="084988E4" w14:textId="77777777" w:rsidR="002E1329" w:rsidRPr="007764C5" w:rsidRDefault="002E1329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Zorganizowanie zaplecza budowy i zabezpieczenie we własnym zakresie odpowiednich warunków socjalnych dla pracowników zatrudnionych przy wykonaniu przedmiotu umowy oraz sprawowanie dozoru mienia na terenie robót we własnym zakresie i na własny koszt,</w:t>
      </w:r>
    </w:p>
    <w:p w14:paraId="08153CB7" w14:textId="77777777" w:rsidR="002E1329" w:rsidRPr="007764C5" w:rsidRDefault="002E1329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Pokrycie kosztów poboru wody, energii elektrycznej, wywozu nieczystości oraz zrzutu ścieków i wody związanych z realizacją przedmiotu umowy,</w:t>
      </w:r>
    </w:p>
    <w:p w14:paraId="31C70090" w14:textId="77777777" w:rsidR="002E1329" w:rsidRPr="007764C5" w:rsidRDefault="002E1329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 xml:space="preserve">Bieżące utrzymanie porządku i czystości na stanowiskach pracy oraz kompleksowe uprzątnięcie miejsc wykonywania robót i ciągów komunikacyjnych codziennie po 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lastRenderedPageBreak/>
        <w:t>zakończeniu prac, oraz wywóz wszelkich odpadów powstałych w trakcie realizowanych robót z zapewnieniem ich utylizacji,</w:t>
      </w:r>
    </w:p>
    <w:p w14:paraId="3A6D641D" w14:textId="77777777" w:rsidR="002E1329" w:rsidRPr="007764C5" w:rsidRDefault="002E1329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Zgłaszanie inspektorowi nadzoru do odbioru robót zanikających i ulegających zakryciu oraz uczestniczenie w czynnościach odbiorowych. Niezgłoszenie tych robót inspektorowi daje podstawę Zamawiającemu do żądania odkrycia robót i przywrócenia stanu poprzedniego na koszt i ryzyko Wykonawcy.</w:t>
      </w:r>
    </w:p>
    <w:p w14:paraId="11A6712C" w14:textId="77777777" w:rsidR="002E1329" w:rsidRPr="007764C5" w:rsidRDefault="002E1329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Uruchomienie na własny koszt wszystkich zainstalowanych urządzeń oraz przekazanie protokołów rozruchu i ewentualnej regulacji każdego urządzenia, potwierdzonych przez Inspektora nadzoru oraz serwis producenta.</w:t>
      </w:r>
    </w:p>
    <w:p w14:paraId="39506726" w14:textId="77777777" w:rsidR="002E1329" w:rsidRDefault="002E1329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 w:rsidRPr="001D147A">
        <w:rPr>
          <w:rFonts w:cs="Calibri"/>
          <w:color w:val="000000"/>
          <w:kern w:val="0"/>
          <w:sz w:val="22"/>
          <w:szCs w:val="22"/>
          <w14:ligatures w14:val="none"/>
        </w:rPr>
        <w:t>N</w:t>
      </w:r>
      <w:r w:rsidRPr="007764C5">
        <w:rPr>
          <w:rFonts w:cs="Calibri"/>
          <w:color w:val="000000"/>
          <w:kern w:val="0"/>
          <w:sz w:val="22"/>
          <w:szCs w:val="22"/>
          <w14:ligatures w14:val="none"/>
        </w:rPr>
        <w:t>aprawy w okresie gwarancji i rękojmi.</w:t>
      </w:r>
    </w:p>
    <w:p w14:paraId="1AC6CA13" w14:textId="4CF3A384" w:rsidR="00CF0F6D" w:rsidRPr="007764C5" w:rsidRDefault="00CF0F6D" w:rsidP="001D147A">
      <w:pPr>
        <w:numPr>
          <w:ilvl w:val="0"/>
          <w:numId w:val="3"/>
        </w:numPr>
        <w:autoSpaceDE w:val="0"/>
        <w:autoSpaceDN w:val="0"/>
        <w:adjustRightInd w:val="0"/>
        <w:spacing w:after="35" w:line="360" w:lineRule="auto"/>
        <w:ind w:left="709"/>
        <w:rPr>
          <w:rFonts w:cs="Calibri"/>
          <w:color w:val="000000"/>
          <w:kern w:val="0"/>
          <w:sz w:val="22"/>
          <w:szCs w:val="22"/>
          <w14:ligatures w14:val="none"/>
        </w:rPr>
      </w:pPr>
      <w:r>
        <w:rPr>
          <w:rFonts w:cs="Calibri"/>
          <w:color w:val="000000"/>
          <w:kern w:val="0"/>
          <w:sz w:val="22"/>
          <w:szCs w:val="22"/>
          <w14:ligatures w14:val="none"/>
        </w:rPr>
        <w:t>Szkolenie pracowników Zamawiającego</w:t>
      </w:r>
    </w:p>
    <w:p w14:paraId="279E1626" w14:textId="77777777" w:rsidR="00B46B2C" w:rsidRPr="001D147A" w:rsidRDefault="00B46B2C" w:rsidP="001D147A">
      <w:pPr>
        <w:shd w:val="clear" w:color="auto" w:fill="FFFFFF"/>
        <w:spacing w:after="120" w:line="360" w:lineRule="auto"/>
        <w:ind w:left="360"/>
        <w:contextualSpacing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4D9B5B9C" w14:textId="1A3D1DEE" w:rsidR="007764C5" w:rsidRPr="007764C5" w:rsidRDefault="007764C5" w:rsidP="001D147A">
      <w:pPr>
        <w:numPr>
          <w:ilvl w:val="0"/>
          <w:numId w:val="1"/>
        </w:numPr>
        <w:shd w:val="clear" w:color="auto" w:fill="FFFFFF"/>
        <w:spacing w:after="120" w:line="360" w:lineRule="auto"/>
        <w:contextualSpacing/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764C5">
        <w:rPr>
          <w:rFonts w:eastAsia="Times New Roman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Opis wymagań Zamawiającego w stosunku do przedmiotu zamówienia</w:t>
      </w:r>
    </w:p>
    <w:p w14:paraId="5C16502E" w14:textId="77777777" w:rsidR="007764C5" w:rsidRPr="007764C5" w:rsidRDefault="007764C5" w:rsidP="001D147A">
      <w:pPr>
        <w:numPr>
          <w:ilvl w:val="0"/>
          <w:numId w:val="4"/>
        </w:numPr>
        <w:spacing w:after="120" w:line="360" w:lineRule="auto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="Calibri"/>
          <w:kern w:val="0"/>
          <w:sz w:val="22"/>
          <w:szCs w:val="22"/>
          <w:lang w:eastAsia="pl-PL"/>
          <w14:ligatures w14:val="none"/>
        </w:rPr>
        <w:t>Do obowiązków Wykonawcy należy uzyskanie zgody związanej z potrzebą zajęcia terenów niezbędnych do prowadzenia robót oraz poniesienia kosztów zajęcia terenu oraz kosztów ustawienia i obsługiwania oraz likwidacji wymaganych znaków drogowych i elementów zabezpieczenia ruchu zapewniających bezpieczeństwo pojazdów i pieszych.</w:t>
      </w:r>
    </w:p>
    <w:p w14:paraId="5F0ECCC0" w14:textId="5C91DF31" w:rsidR="007764C5" w:rsidRPr="007764C5" w:rsidRDefault="007764C5" w:rsidP="001D147A">
      <w:pPr>
        <w:numPr>
          <w:ilvl w:val="0"/>
          <w:numId w:val="4"/>
        </w:numPr>
        <w:spacing w:after="200" w:line="360" w:lineRule="auto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="Calibri"/>
          <w:kern w:val="0"/>
          <w:sz w:val="22"/>
          <w:szCs w:val="22"/>
          <w:lang w:eastAsia="pl-PL"/>
          <w14:ligatures w14:val="none"/>
        </w:rPr>
        <w:t>Należy zabezpieczyć wyjścia ewakuacyjne z budynku. Dojazd na plac budowy należy odpowiednio wygrodzić i zabezpieczyć. Wykonawca jest zobowiązany do zabezpieczenia terenu budowy oraz do prowadzenia robót w sposób uniemożliwiający wejście na teren wykonywania robót osób trzecich.</w:t>
      </w:r>
    </w:p>
    <w:p w14:paraId="55D1CBFF" w14:textId="3C48F8EF" w:rsidR="007764C5" w:rsidRPr="007764C5" w:rsidRDefault="007764C5" w:rsidP="001D147A">
      <w:pPr>
        <w:numPr>
          <w:ilvl w:val="0"/>
          <w:numId w:val="4"/>
        </w:numPr>
        <w:spacing w:after="120" w:line="360" w:lineRule="auto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="Calibri"/>
          <w:color w:val="000000"/>
          <w:kern w:val="0"/>
          <w:sz w:val="22"/>
          <w:szCs w:val="22"/>
          <w:lang w:eastAsia="pl-PL"/>
          <w14:ligatures w14:val="none"/>
        </w:rPr>
        <w:t>Po stronie Wykonawcy spoczywa obowiązek opracowania projektu organizacji robót i uzyskanie akceptacji Zamawiającego.</w:t>
      </w:r>
    </w:p>
    <w:p w14:paraId="4DE4E77D" w14:textId="77777777" w:rsidR="007764C5" w:rsidRPr="007764C5" w:rsidRDefault="007764C5" w:rsidP="001D147A">
      <w:pPr>
        <w:numPr>
          <w:ilvl w:val="0"/>
          <w:numId w:val="4"/>
        </w:numPr>
        <w:spacing w:after="200" w:line="360" w:lineRule="auto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="Calibri"/>
          <w:kern w:val="0"/>
          <w:sz w:val="22"/>
          <w:szCs w:val="22"/>
          <w:lang w:eastAsia="pl-PL"/>
          <w14:ligatures w14:val="none"/>
        </w:rPr>
        <w:t>Przy końcowym odbiorze robót Zamawiający będzie wymagał dokładnego oczyszczenia zabrudzonych pomieszczeń oraz usunięcia wszelkiego rodzaju uszkodzeń.</w:t>
      </w:r>
    </w:p>
    <w:p w14:paraId="619179F4" w14:textId="77777777" w:rsidR="007764C5" w:rsidRPr="007764C5" w:rsidRDefault="007764C5" w:rsidP="001D147A">
      <w:pPr>
        <w:numPr>
          <w:ilvl w:val="0"/>
          <w:numId w:val="4"/>
        </w:numPr>
        <w:spacing w:after="120" w:line="360" w:lineRule="auto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="Calibri"/>
          <w:bCs/>
          <w:color w:val="000000"/>
          <w:kern w:val="0"/>
          <w:sz w:val="22"/>
          <w:szCs w:val="22"/>
          <w:lang w:eastAsia="pl-PL"/>
          <w14:ligatures w14:val="none"/>
        </w:rPr>
        <w:t>Zastosowane do wbudowania materiały i wyroby muszą posiadać aktualne, wymagane obecnymi przepisami dokumenty potwierdzające ich dopuszczenie do stosowania w budownictwie, a także certyfikaty lub deklaracje zgodności potwierdzające jakość zastosowanych materiałów i wyrobów ( jest to warunek odbioru robót).</w:t>
      </w:r>
    </w:p>
    <w:p w14:paraId="1D66C050" w14:textId="77777777" w:rsidR="007764C5" w:rsidRPr="007764C5" w:rsidRDefault="007764C5" w:rsidP="001D147A">
      <w:pPr>
        <w:numPr>
          <w:ilvl w:val="0"/>
          <w:numId w:val="4"/>
        </w:numPr>
        <w:spacing w:after="120" w:line="360" w:lineRule="auto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="Calibri"/>
          <w:bCs/>
          <w:color w:val="000000"/>
          <w:kern w:val="0"/>
          <w:sz w:val="22"/>
          <w:szCs w:val="22"/>
          <w:lang w:eastAsia="pl-PL"/>
          <w14:ligatures w14:val="none"/>
        </w:rPr>
        <w:t>Z samego faktu uczestniczenia w przetargu wynika, iż Wykonawca zobowiązuje się do zrealizowania zadania budowlanego, zgodnie z zasadami dobrego wykonawstwa. Wykonawca nie będzie mógł w późniejszym terminie ubiegać się o dodatkowe wynagrodzenie, motywując to złym zrozumieniem SWZ.</w:t>
      </w:r>
    </w:p>
    <w:p w14:paraId="09EC6BD2" w14:textId="77777777" w:rsidR="007764C5" w:rsidRPr="007764C5" w:rsidRDefault="007764C5" w:rsidP="001D147A">
      <w:pPr>
        <w:numPr>
          <w:ilvl w:val="0"/>
          <w:numId w:val="4"/>
        </w:numPr>
        <w:spacing w:after="200" w:line="360" w:lineRule="auto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="Calibri"/>
          <w:kern w:val="0"/>
          <w:sz w:val="22"/>
          <w:szCs w:val="22"/>
          <w:lang w:eastAsia="pl-PL"/>
          <w14:ligatures w14:val="none"/>
        </w:rPr>
        <w:t>Przy wykonywaniu robót należy stosować się do przepisów prawa, przepisów BHP, norm i instrukcji producentów i dostawców materiałów budowlanych.</w:t>
      </w:r>
    </w:p>
    <w:p w14:paraId="668705A8" w14:textId="539243C5" w:rsidR="007764C5" w:rsidRPr="00CF0F6D" w:rsidRDefault="007764C5" w:rsidP="00CF0F6D">
      <w:pPr>
        <w:numPr>
          <w:ilvl w:val="0"/>
          <w:numId w:val="4"/>
        </w:numPr>
        <w:spacing w:after="200" w:line="360" w:lineRule="auto"/>
        <w:contextualSpacing/>
        <w:rPr>
          <w:rFonts w:cstheme="minorHAnsi"/>
          <w:kern w:val="0"/>
          <w:sz w:val="22"/>
          <w:szCs w:val="22"/>
          <w:lang w:eastAsia="pl-PL"/>
          <w14:ligatures w14:val="none"/>
        </w:rPr>
      </w:pPr>
      <w:r w:rsidRPr="007764C5">
        <w:rPr>
          <w:rFonts w:cstheme="minorHAnsi"/>
          <w:kern w:val="0"/>
          <w:sz w:val="22"/>
          <w:szCs w:val="22"/>
          <w:lang w:eastAsia="pl-PL"/>
          <w14:ligatures w14:val="none"/>
        </w:rPr>
        <w:lastRenderedPageBreak/>
        <w:t>Zamawiający w ramach przedmiotowego zamówienia nie zawiera wymagań w zakresie dostępności dla osób z niepełnosprawnościami.</w:t>
      </w:r>
    </w:p>
    <w:p w14:paraId="64F0DBFE" w14:textId="77777777" w:rsidR="007764C5" w:rsidRPr="007764C5" w:rsidRDefault="007764C5" w:rsidP="001D147A">
      <w:pPr>
        <w:spacing w:line="360" w:lineRule="auto"/>
        <w:ind w:left="720"/>
        <w:contextualSpacing/>
        <w:rPr>
          <w:rFonts w:cs="Calibri"/>
          <w:kern w:val="0"/>
          <w:sz w:val="22"/>
          <w:szCs w:val="22"/>
          <w:lang w:eastAsia="pl-PL"/>
          <w14:ligatures w14:val="none"/>
        </w:rPr>
      </w:pPr>
    </w:p>
    <w:p w14:paraId="07347EF6" w14:textId="77777777" w:rsidR="007764C5" w:rsidRPr="007764C5" w:rsidRDefault="007764C5" w:rsidP="001D147A">
      <w:pPr>
        <w:widowControl w:val="0"/>
        <w:numPr>
          <w:ilvl w:val="0"/>
          <w:numId w:val="1"/>
        </w:numPr>
        <w:suppressAutoHyphens/>
        <w:spacing w:after="240" w:line="360" w:lineRule="auto"/>
        <w:ind w:right="-284" w:hanging="357"/>
        <w:rPr>
          <w:rFonts w:eastAsia="SimSun" w:cs="Calibri"/>
          <w:b/>
          <w:kern w:val="1"/>
          <w:sz w:val="22"/>
          <w:szCs w:val="22"/>
          <w:lang w:eastAsia="hi-IN" w:bidi="hi-IN"/>
          <w14:ligatures w14:val="none"/>
        </w:rPr>
      </w:pPr>
      <w:r w:rsidRPr="007764C5">
        <w:rPr>
          <w:rFonts w:eastAsia="SimSun" w:cs="Calibri"/>
          <w:b/>
          <w:kern w:val="1"/>
          <w:sz w:val="22"/>
          <w:szCs w:val="22"/>
          <w:lang w:eastAsia="hi-IN" w:bidi="hi-IN"/>
          <w14:ligatures w14:val="none"/>
        </w:rPr>
        <w:t xml:space="preserve">Termin wykonania Przedmiotu zamówienia: </w:t>
      </w:r>
    </w:p>
    <w:p w14:paraId="38F65B96" w14:textId="336DE4A7" w:rsidR="007764C5" w:rsidRPr="001D147A" w:rsidRDefault="007764C5" w:rsidP="001D147A">
      <w:pPr>
        <w:spacing w:after="0" w:line="360" w:lineRule="auto"/>
        <w:contextualSpacing/>
        <w:rPr>
          <w:rFonts w:cstheme="minorHAnsi"/>
          <w:sz w:val="22"/>
          <w:szCs w:val="22"/>
        </w:rPr>
      </w:pPr>
      <w:r w:rsidRPr="001D147A">
        <w:rPr>
          <w:rFonts w:cstheme="minorHAnsi"/>
          <w:sz w:val="22"/>
          <w:szCs w:val="22"/>
          <w:lang w:bidi="pl-PL"/>
        </w:rPr>
        <w:t xml:space="preserve">Wykonawca zobowiązuje się do rozpoczęcia realizacji robót budowlanych będących przedmiotem umowy w terminie </w:t>
      </w:r>
      <w:r w:rsidRPr="001D147A">
        <w:rPr>
          <w:rFonts w:cstheme="minorHAnsi"/>
          <w:bCs/>
          <w:sz w:val="22"/>
          <w:szCs w:val="22"/>
          <w:lang w:bidi="pl-PL"/>
        </w:rPr>
        <w:t>7 dni</w:t>
      </w:r>
      <w:r w:rsidRPr="001D147A">
        <w:rPr>
          <w:rFonts w:cstheme="minorHAnsi"/>
          <w:b/>
          <w:bCs/>
          <w:sz w:val="22"/>
          <w:szCs w:val="22"/>
          <w:lang w:bidi="pl-PL"/>
        </w:rPr>
        <w:t xml:space="preserve"> </w:t>
      </w:r>
      <w:r w:rsidRPr="001D147A">
        <w:rPr>
          <w:rFonts w:cstheme="minorHAnsi"/>
          <w:sz w:val="22"/>
          <w:szCs w:val="22"/>
          <w:lang w:bidi="pl-PL"/>
        </w:rPr>
        <w:t>od dnia przekazania terenu</w:t>
      </w:r>
      <w:r w:rsidRPr="001D147A">
        <w:rPr>
          <w:rFonts w:cstheme="minorHAnsi"/>
          <w:sz w:val="22"/>
          <w:szCs w:val="22"/>
        </w:rPr>
        <w:t xml:space="preserve"> budowy oraz zakończy realizację przedmiotu umowy </w:t>
      </w:r>
      <w:r w:rsidRPr="001D147A">
        <w:rPr>
          <w:rFonts w:cstheme="minorHAnsi"/>
          <w:bCs/>
          <w:sz w:val="22"/>
          <w:szCs w:val="22"/>
          <w:lang w:bidi="pl-PL"/>
        </w:rPr>
        <w:t>w terminie</w:t>
      </w:r>
      <w:r w:rsidRPr="001D147A">
        <w:rPr>
          <w:rFonts w:cstheme="minorHAnsi"/>
          <w:sz w:val="22"/>
          <w:szCs w:val="22"/>
          <w:lang w:bidi="pl-PL"/>
        </w:rPr>
        <w:t xml:space="preserve"> </w:t>
      </w:r>
      <w:r w:rsidRPr="001D147A">
        <w:rPr>
          <w:rFonts w:cstheme="minorHAnsi"/>
          <w:b/>
          <w:bCs/>
          <w:sz w:val="22"/>
          <w:szCs w:val="22"/>
          <w:lang w:bidi="pl-PL"/>
        </w:rPr>
        <w:t>70 dni</w:t>
      </w:r>
      <w:r w:rsidRPr="001D147A">
        <w:rPr>
          <w:rFonts w:cstheme="minorHAnsi"/>
          <w:b/>
          <w:sz w:val="22"/>
          <w:szCs w:val="22"/>
          <w:lang w:bidi="pl-PL"/>
        </w:rPr>
        <w:t xml:space="preserve"> od dnia wprowadzenia Wykonawcy na teren budowy</w:t>
      </w:r>
      <w:r w:rsidR="00CF0F6D">
        <w:rPr>
          <w:rFonts w:cstheme="minorHAnsi"/>
          <w:b/>
          <w:sz w:val="22"/>
          <w:szCs w:val="22"/>
          <w:lang w:bidi="pl-PL"/>
        </w:rPr>
        <w:t>.</w:t>
      </w:r>
      <w:r w:rsidRPr="001D147A">
        <w:rPr>
          <w:rFonts w:cstheme="minorHAnsi"/>
          <w:b/>
          <w:sz w:val="22"/>
          <w:szCs w:val="22"/>
          <w:lang w:bidi="pl-PL"/>
        </w:rPr>
        <w:t xml:space="preserve"> Termin wprowadzenia Wykonawcy na teren budowy nie wcześniej niż 01.07.2026 r.</w:t>
      </w:r>
    </w:p>
    <w:p w14:paraId="28F9B0FC" w14:textId="77777777" w:rsidR="007764C5" w:rsidRPr="007764C5" w:rsidRDefault="007764C5" w:rsidP="001D147A">
      <w:pPr>
        <w:widowControl w:val="0"/>
        <w:tabs>
          <w:tab w:val="right" w:leader="underscore" w:pos="284"/>
        </w:tabs>
        <w:adjustRightInd w:val="0"/>
        <w:spacing w:after="0" w:line="360" w:lineRule="auto"/>
        <w:ind w:left="284"/>
        <w:textAlignment w:val="baseline"/>
        <w:rPr>
          <w:rFonts w:eastAsia="Times New Roman" w:cs="Calibri"/>
          <w:kern w:val="0"/>
          <w:sz w:val="22"/>
          <w:szCs w:val="22"/>
          <w:lang w:eastAsia="pl-PL"/>
          <w14:ligatures w14:val="none"/>
        </w:rPr>
      </w:pPr>
    </w:p>
    <w:p w14:paraId="0E077929" w14:textId="77777777" w:rsidR="007764C5" w:rsidRPr="007764C5" w:rsidRDefault="007764C5" w:rsidP="001D147A">
      <w:pPr>
        <w:numPr>
          <w:ilvl w:val="0"/>
          <w:numId w:val="1"/>
        </w:numPr>
        <w:spacing w:after="0" w:line="360" w:lineRule="auto"/>
        <w:contextualSpacing/>
        <w:rPr>
          <w:rFonts w:cs="Calibri"/>
          <w:b/>
          <w:bCs/>
          <w:kern w:val="0"/>
          <w:sz w:val="22"/>
          <w:szCs w:val="22"/>
          <w14:ligatures w14:val="none"/>
        </w:rPr>
      </w:pPr>
      <w:r w:rsidRPr="007764C5">
        <w:rPr>
          <w:rFonts w:cs="Calibri"/>
          <w:b/>
          <w:bCs/>
          <w:kern w:val="0"/>
          <w:sz w:val="22"/>
          <w:szCs w:val="22"/>
          <w14:ligatures w14:val="none"/>
        </w:rPr>
        <w:t>Obowiązki wynikające z klauzuli społecznej</w:t>
      </w:r>
    </w:p>
    <w:p w14:paraId="4FBFC38E" w14:textId="77777777" w:rsidR="007764C5" w:rsidRPr="007764C5" w:rsidRDefault="007764C5" w:rsidP="001D147A">
      <w:pPr>
        <w:spacing w:after="0" w:line="360" w:lineRule="auto"/>
        <w:rPr>
          <w:rFonts w:cs="Calibri"/>
          <w:b/>
          <w:bCs/>
          <w:kern w:val="0"/>
          <w:sz w:val="22"/>
          <w:szCs w:val="22"/>
          <w14:ligatures w14:val="none"/>
        </w:rPr>
      </w:pPr>
    </w:p>
    <w:p w14:paraId="4AE9C1BF" w14:textId="77777777" w:rsidR="007764C5" w:rsidRPr="007764C5" w:rsidRDefault="007764C5" w:rsidP="001D147A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theme="minorHAnsi"/>
          <w:iCs/>
          <w:kern w:val="0"/>
          <w:sz w:val="22"/>
          <w:szCs w:val="22"/>
          <w14:ligatures w14:val="none"/>
        </w:rPr>
      </w:pPr>
      <w:r w:rsidRPr="007764C5">
        <w:rPr>
          <w:rFonts w:cstheme="minorHAnsi"/>
          <w:kern w:val="0"/>
          <w:sz w:val="22"/>
          <w:szCs w:val="22"/>
          <w14:ligatures w14:val="none"/>
        </w:rPr>
        <w:t>Zamawiający w przedmiotowym postępowaniu stosuje klauzulę społeczną n</w:t>
      </w:r>
      <w:r w:rsidRPr="007764C5">
        <w:rPr>
          <w:rFonts w:eastAsia="Tahoma" w:cstheme="minorHAnsi"/>
          <w:kern w:val="0"/>
          <w:sz w:val="22"/>
          <w:szCs w:val="22"/>
          <w14:ligatures w14:val="none"/>
        </w:rPr>
        <w:t xml:space="preserve">a podstawie art. 95 ust. 1 </w:t>
      </w:r>
      <w:r w:rsidRPr="007764C5">
        <w:rPr>
          <w:rFonts w:cstheme="minorHAnsi"/>
          <w:kern w:val="0"/>
          <w:sz w:val="22"/>
          <w:szCs w:val="22"/>
          <w14:ligatures w14:val="none"/>
        </w:rPr>
        <w:t xml:space="preserve">ustawy z dnia 11 września 2019 r. Prawo zamówień publicznych. </w:t>
      </w:r>
    </w:p>
    <w:p w14:paraId="04BAA404" w14:textId="77777777" w:rsidR="007764C5" w:rsidRPr="007764C5" w:rsidRDefault="007764C5" w:rsidP="001D147A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theme="minorHAnsi"/>
          <w:iCs/>
          <w:kern w:val="0"/>
          <w:sz w:val="22"/>
          <w:szCs w:val="22"/>
          <w14:ligatures w14:val="none"/>
        </w:rPr>
      </w:pPr>
      <w:r w:rsidRPr="007764C5">
        <w:rPr>
          <w:rFonts w:cstheme="minorHAnsi"/>
          <w:kern w:val="0"/>
          <w:sz w:val="22"/>
          <w:szCs w:val="22"/>
          <w14:ligatures w14:val="none"/>
        </w:rPr>
        <w:t>Wykonawca zobowiązuje się do zapewnienia, że czynności w zakresie realizacji zamówienia na roboty budowlane, przez cały okres wykonywania Przedmiotu umowy, będą wykonywane przez osoby</w:t>
      </w:r>
      <w:r w:rsidRPr="007764C5">
        <w:rPr>
          <w:rFonts w:cstheme="minorHAnsi"/>
          <w:iCs/>
          <w:kern w:val="0"/>
          <w:sz w:val="22"/>
          <w:szCs w:val="22"/>
          <w14:ligatures w14:val="none"/>
        </w:rPr>
        <w:t xml:space="preserve"> z</w:t>
      </w:r>
      <w:r w:rsidRPr="007764C5">
        <w:rPr>
          <w:rFonts w:cstheme="minorHAnsi"/>
          <w:kern w:val="0"/>
          <w:sz w:val="22"/>
          <w:szCs w:val="22"/>
          <w14:ligatures w14:val="none"/>
        </w:rPr>
        <w:t xml:space="preserve">atrudnione na podstawie umowy o pracę </w:t>
      </w:r>
      <w:r w:rsidRPr="007764C5">
        <w:rPr>
          <w:rFonts w:eastAsia="MS Mincho" w:cstheme="minorHAnsi"/>
          <w:kern w:val="0"/>
          <w:sz w:val="22"/>
          <w:szCs w:val="22"/>
          <w14:ligatures w14:val="none"/>
        </w:rPr>
        <w:t>w rozumieniu Kodeksu pracy</w:t>
      </w:r>
      <w:r w:rsidRPr="007764C5">
        <w:rPr>
          <w:rFonts w:cstheme="minorHAnsi"/>
          <w:kern w:val="0"/>
          <w:sz w:val="22"/>
          <w:szCs w:val="22"/>
          <w14:ligatures w14:val="none"/>
        </w:rPr>
        <w:t xml:space="preserve"> przez Wykonawcę lub Podwykonawcę.</w:t>
      </w:r>
    </w:p>
    <w:p w14:paraId="0732E8F3" w14:textId="77777777" w:rsidR="007764C5" w:rsidRPr="007764C5" w:rsidRDefault="007764C5" w:rsidP="001D147A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theme="minorHAnsi"/>
          <w:iCs/>
          <w:kern w:val="0"/>
          <w:sz w:val="22"/>
          <w:szCs w:val="22"/>
          <w14:ligatures w14:val="none"/>
        </w:rPr>
      </w:pPr>
      <w:r w:rsidRPr="007764C5">
        <w:rPr>
          <w:rFonts w:cstheme="minorHAnsi"/>
          <w:kern w:val="0"/>
          <w:sz w:val="22"/>
          <w:szCs w:val="22"/>
          <w14:ligatures w14:val="none"/>
        </w:rPr>
        <w:t>Warunek, o którym mowa w ust. 2 zostanie spełniony poprzez zatrudnienie na podstawie umowy o pracę nowych pracowników lub wyznaczenie do realizacji zamówienia zatrudnionych już osób w zakresie następujących robót: prac przygotowawczych i porządkowych, robót rozbiórkowych, robót wykończeniowych, robót elektrycznych.</w:t>
      </w:r>
    </w:p>
    <w:p w14:paraId="26E4CCA1" w14:textId="77777777" w:rsidR="007764C5" w:rsidRPr="001D147A" w:rsidRDefault="007764C5" w:rsidP="001D147A">
      <w:pPr>
        <w:spacing w:line="360" w:lineRule="auto"/>
        <w:rPr>
          <w:sz w:val="22"/>
          <w:szCs w:val="22"/>
        </w:rPr>
      </w:pPr>
    </w:p>
    <w:sectPr w:rsidR="007764C5" w:rsidRPr="001D147A" w:rsidSect="007764C5">
      <w:footerReference w:type="default" r:id="rId8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17830" w14:textId="77777777" w:rsidR="009828FE" w:rsidRDefault="009828FE">
      <w:pPr>
        <w:spacing w:after="0" w:line="240" w:lineRule="auto"/>
      </w:pPr>
      <w:r>
        <w:separator/>
      </w:r>
    </w:p>
  </w:endnote>
  <w:endnote w:type="continuationSeparator" w:id="0">
    <w:p w14:paraId="1E1604B6" w14:textId="77777777" w:rsidR="009828FE" w:rsidRDefault="0098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5765"/>
      <w:docPartObj>
        <w:docPartGallery w:val="Page Numbers (Bottom of Page)"/>
        <w:docPartUnique/>
      </w:docPartObj>
    </w:sdtPr>
    <w:sdtContent>
      <w:p w14:paraId="35FC9D36" w14:textId="77777777" w:rsidR="00F74859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27F24A" w14:textId="77777777" w:rsidR="00F74859" w:rsidRDefault="00F748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ADF2" w14:textId="77777777" w:rsidR="009828FE" w:rsidRDefault="009828FE">
      <w:pPr>
        <w:spacing w:after="0" w:line="240" w:lineRule="auto"/>
      </w:pPr>
      <w:r>
        <w:separator/>
      </w:r>
    </w:p>
  </w:footnote>
  <w:footnote w:type="continuationSeparator" w:id="0">
    <w:p w14:paraId="0CD24432" w14:textId="77777777" w:rsidR="009828FE" w:rsidRDefault="0098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6D22"/>
    <w:multiLevelType w:val="hybridMultilevel"/>
    <w:tmpl w:val="151E94CE"/>
    <w:lvl w:ilvl="0" w:tplc="AC606B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3063C5"/>
    <w:multiLevelType w:val="hybridMultilevel"/>
    <w:tmpl w:val="5924410A"/>
    <w:lvl w:ilvl="0" w:tplc="9A6E132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F2781"/>
    <w:multiLevelType w:val="hybridMultilevel"/>
    <w:tmpl w:val="21AE82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1F2EDC"/>
    <w:multiLevelType w:val="multilevel"/>
    <w:tmpl w:val="BEB0F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C724934"/>
    <w:multiLevelType w:val="hybridMultilevel"/>
    <w:tmpl w:val="339C5F8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3EB71EB"/>
    <w:multiLevelType w:val="hybridMultilevel"/>
    <w:tmpl w:val="7CBA75E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876C4A"/>
    <w:multiLevelType w:val="hybridMultilevel"/>
    <w:tmpl w:val="1DC6BA30"/>
    <w:lvl w:ilvl="0" w:tplc="233E4C2E">
      <w:start w:val="8"/>
      <w:numFmt w:val="bullet"/>
      <w:lvlText w:val="•"/>
      <w:lvlJc w:val="left"/>
      <w:pPr>
        <w:ind w:left="108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AC327D"/>
    <w:multiLevelType w:val="hybridMultilevel"/>
    <w:tmpl w:val="60066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32D57"/>
    <w:multiLevelType w:val="hybridMultilevel"/>
    <w:tmpl w:val="30B019A8"/>
    <w:lvl w:ilvl="0" w:tplc="89EA6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210501">
    <w:abstractNumId w:val="3"/>
  </w:num>
  <w:num w:numId="2" w16cid:durableId="1414667147">
    <w:abstractNumId w:val="6"/>
  </w:num>
  <w:num w:numId="3" w16cid:durableId="139153659">
    <w:abstractNumId w:val="4"/>
  </w:num>
  <w:num w:numId="4" w16cid:durableId="52705923">
    <w:abstractNumId w:val="7"/>
  </w:num>
  <w:num w:numId="5" w16cid:durableId="1123427014">
    <w:abstractNumId w:val="2"/>
  </w:num>
  <w:num w:numId="6" w16cid:durableId="937635209">
    <w:abstractNumId w:val="0"/>
  </w:num>
  <w:num w:numId="7" w16cid:durableId="1638216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3631644">
    <w:abstractNumId w:val="5"/>
  </w:num>
  <w:num w:numId="9" w16cid:durableId="9742156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C5"/>
    <w:rsid w:val="00093DE4"/>
    <w:rsid w:val="001D147A"/>
    <w:rsid w:val="002E1329"/>
    <w:rsid w:val="00487191"/>
    <w:rsid w:val="004D6CDF"/>
    <w:rsid w:val="00527F37"/>
    <w:rsid w:val="007764C5"/>
    <w:rsid w:val="009828FE"/>
    <w:rsid w:val="00B10FB4"/>
    <w:rsid w:val="00B46B2C"/>
    <w:rsid w:val="00BE704F"/>
    <w:rsid w:val="00CB1DFC"/>
    <w:rsid w:val="00CF0F6D"/>
    <w:rsid w:val="00D31B56"/>
    <w:rsid w:val="00F64029"/>
    <w:rsid w:val="00F7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D55A"/>
  <w15:chartTrackingRefBased/>
  <w15:docId w15:val="{60D793CA-9965-46F3-B125-FF290931B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64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64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64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64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64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64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64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64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64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64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64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64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64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64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64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64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64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64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6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6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64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64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64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64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64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64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64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64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64C5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764C5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7764C5"/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6402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4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ortalzp.pl/kody-cpv/szczegoly/rozne-meble-i-wyposazenie-47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1578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Górska Magdalena</dc:creator>
  <cp:keywords/>
  <dc:description/>
  <cp:lastModifiedBy>Górska Magdalena</cp:lastModifiedBy>
  <cp:revision>3</cp:revision>
  <dcterms:created xsi:type="dcterms:W3CDTF">2026-03-28T18:03:00Z</dcterms:created>
  <dcterms:modified xsi:type="dcterms:W3CDTF">2026-03-29T07:43:00Z</dcterms:modified>
</cp:coreProperties>
</file>